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59ABEF31" w:rsidR="001965A3" w:rsidRPr="00E75786" w:rsidRDefault="001965A3" w:rsidP="001965A3">
      <w:pPr>
        <w:pStyle w:val="FLSCoverTitle3"/>
        <w:rPr>
          <w:lang w:val="en-GB"/>
        </w:rPr>
      </w:pPr>
      <w:r w:rsidRPr="00E75786">
        <w:rPr>
          <w:lang w:val="en-GB"/>
        </w:rPr>
        <w:t xml:space="preserve">Equality Impact Assessment (EQIA) </w:t>
      </w:r>
    </w:p>
    <w:p w14:paraId="289ED157" w14:textId="77777777" w:rsidR="001965A3" w:rsidRPr="00E75786" w:rsidRDefault="001965A3" w:rsidP="001965A3">
      <w:pPr>
        <w:pStyle w:val="FLSHeading3"/>
        <w:rPr>
          <w:lang w:val="en-GB"/>
        </w:rPr>
      </w:pPr>
      <w:r w:rsidRPr="00E75786">
        <w:rPr>
          <w:lang w:val="en-GB"/>
        </w:rP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rsidRPr="00E75786" w14:paraId="2A7F8F26" w14:textId="77777777" w:rsidTr="002240AE">
        <w:trPr>
          <w:tblHeader/>
        </w:trPr>
        <w:tc>
          <w:tcPr>
            <w:tcW w:w="4508" w:type="dxa"/>
            <w:shd w:val="clear" w:color="auto" w:fill="DBE5F1" w:themeFill="accent1" w:themeFillTint="33"/>
          </w:tcPr>
          <w:p w14:paraId="6FD1BB76" w14:textId="77777777" w:rsidR="001965A3" w:rsidRPr="00E75786" w:rsidRDefault="001965A3" w:rsidP="002240AE">
            <w:pPr>
              <w:pStyle w:val="FLSBody"/>
              <w:rPr>
                <w:b/>
                <w:lang w:val="en-GB"/>
              </w:rPr>
            </w:pPr>
            <w:r w:rsidRPr="00E75786">
              <w:rPr>
                <w:b/>
                <w:lang w:val="en-GB"/>
              </w:rPr>
              <w:t>Information required</w:t>
            </w:r>
          </w:p>
        </w:tc>
        <w:tc>
          <w:tcPr>
            <w:tcW w:w="4509" w:type="dxa"/>
            <w:shd w:val="clear" w:color="auto" w:fill="DBE5F1" w:themeFill="accent1" w:themeFillTint="33"/>
          </w:tcPr>
          <w:p w14:paraId="5C119B4C" w14:textId="77777777" w:rsidR="001965A3" w:rsidRPr="00E75786" w:rsidRDefault="001965A3" w:rsidP="002240AE">
            <w:pPr>
              <w:pStyle w:val="FLSBody"/>
              <w:rPr>
                <w:b/>
                <w:lang w:val="en-GB"/>
              </w:rPr>
            </w:pPr>
            <w:r w:rsidRPr="00E75786">
              <w:rPr>
                <w:b/>
                <w:lang w:val="en-GB"/>
              </w:rPr>
              <w:t>Enter information below</w:t>
            </w:r>
          </w:p>
        </w:tc>
      </w:tr>
      <w:tr w:rsidR="001965A3" w:rsidRPr="00E75786" w14:paraId="6DE91938" w14:textId="77777777" w:rsidTr="002240AE">
        <w:tc>
          <w:tcPr>
            <w:tcW w:w="4508" w:type="dxa"/>
            <w:shd w:val="clear" w:color="auto" w:fill="FFFFFF" w:themeFill="background1"/>
          </w:tcPr>
          <w:p w14:paraId="7AA364CA" w14:textId="77777777" w:rsidR="001965A3" w:rsidRPr="00E75786" w:rsidRDefault="001965A3" w:rsidP="002240AE">
            <w:pPr>
              <w:pStyle w:val="FLSBody"/>
              <w:rPr>
                <w:lang w:val="en-GB"/>
              </w:rPr>
            </w:pPr>
            <w:r w:rsidRPr="00E75786">
              <w:rPr>
                <w:lang w:val="en-GB"/>
              </w:rPr>
              <w:t>Department/Team responsible</w:t>
            </w:r>
          </w:p>
        </w:tc>
        <w:tc>
          <w:tcPr>
            <w:tcW w:w="4509" w:type="dxa"/>
          </w:tcPr>
          <w:p w14:paraId="695E9E3A" w14:textId="199CDCD8" w:rsidR="001965A3" w:rsidRPr="00E75786" w:rsidRDefault="00FA4E33" w:rsidP="00301837">
            <w:pPr>
              <w:pStyle w:val="FLSBody"/>
              <w:rPr>
                <w:lang w:val="en-GB"/>
              </w:rPr>
            </w:pPr>
            <w:r>
              <w:rPr>
                <w:lang w:val="en-GB"/>
              </w:rPr>
              <w:t>Design Team – Communications &amp; Marketing</w:t>
            </w:r>
          </w:p>
        </w:tc>
      </w:tr>
      <w:tr w:rsidR="001965A3" w:rsidRPr="00E75786" w14:paraId="625B853D" w14:textId="77777777" w:rsidTr="002240AE">
        <w:tc>
          <w:tcPr>
            <w:tcW w:w="4508" w:type="dxa"/>
            <w:shd w:val="clear" w:color="auto" w:fill="FFFFFF" w:themeFill="background1"/>
          </w:tcPr>
          <w:p w14:paraId="227966BE" w14:textId="77777777" w:rsidR="001965A3" w:rsidRPr="00E75786" w:rsidRDefault="001965A3" w:rsidP="002240AE">
            <w:pPr>
              <w:pStyle w:val="FLSBody"/>
              <w:rPr>
                <w:lang w:val="en-GB"/>
              </w:rPr>
            </w:pPr>
            <w:r w:rsidRPr="00E75786">
              <w:rPr>
                <w:lang w:val="en-GB"/>
              </w:rPr>
              <w:t>Name of Policy, Practice or Project being assessed</w:t>
            </w:r>
          </w:p>
        </w:tc>
        <w:tc>
          <w:tcPr>
            <w:tcW w:w="4509" w:type="dxa"/>
          </w:tcPr>
          <w:p w14:paraId="266741FE" w14:textId="022384AC" w:rsidR="001965A3" w:rsidRPr="00E75786" w:rsidRDefault="00FA4E33" w:rsidP="002240AE">
            <w:pPr>
              <w:pStyle w:val="FLSBody"/>
              <w:rPr>
                <w:lang w:val="en-GB"/>
              </w:rPr>
            </w:pPr>
            <w:r>
              <w:rPr>
                <w:lang w:val="en-GB"/>
              </w:rPr>
              <w:t xml:space="preserve">Signs, Structures and Furniture </w:t>
            </w:r>
          </w:p>
        </w:tc>
      </w:tr>
      <w:tr w:rsidR="001965A3" w:rsidRPr="00E75786" w14:paraId="29F8B219" w14:textId="77777777" w:rsidTr="002240AE">
        <w:tc>
          <w:tcPr>
            <w:tcW w:w="4508" w:type="dxa"/>
            <w:shd w:val="clear" w:color="auto" w:fill="FFFFFF" w:themeFill="background1"/>
          </w:tcPr>
          <w:p w14:paraId="6C135870" w14:textId="77777777" w:rsidR="001965A3" w:rsidRPr="00E75786" w:rsidRDefault="001965A3" w:rsidP="002240AE">
            <w:pPr>
              <w:pStyle w:val="FLSBody"/>
              <w:rPr>
                <w:lang w:val="en-GB"/>
              </w:rPr>
            </w:pPr>
            <w:r w:rsidRPr="00E75786">
              <w:rPr>
                <w:lang w:val="en-GB"/>
              </w:rPr>
              <w:t>Purpose and anticipated outcomes</w:t>
            </w:r>
          </w:p>
        </w:tc>
        <w:tc>
          <w:tcPr>
            <w:tcW w:w="4509" w:type="dxa"/>
          </w:tcPr>
          <w:p w14:paraId="4C24E3A2" w14:textId="7DDEA397" w:rsidR="001965A3" w:rsidRPr="00E75786" w:rsidRDefault="00334EFF" w:rsidP="002240AE">
            <w:pPr>
              <w:pStyle w:val="FLSBody"/>
              <w:rPr>
                <w:lang w:val="en-GB"/>
              </w:rPr>
            </w:pPr>
            <w:r w:rsidRPr="00E75786">
              <w:rPr>
                <w:lang w:val="en-GB"/>
              </w:rPr>
              <w:t xml:space="preserve">To renew the </w:t>
            </w:r>
            <w:r w:rsidR="00FA4E33">
              <w:rPr>
                <w:lang w:val="en-GB"/>
              </w:rPr>
              <w:t>Signs, Structures and Furniture</w:t>
            </w:r>
            <w:r w:rsidRPr="00E75786">
              <w:rPr>
                <w:lang w:val="en-GB"/>
              </w:rPr>
              <w:t xml:space="preserve"> contract. </w:t>
            </w:r>
          </w:p>
          <w:p w14:paraId="21F51C9B" w14:textId="78E64DC5" w:rsidR="00334EFF" w:rsidRDefault="00334EFF" w:rsidP="00334EFF">
            <w:pPr>
              <w:pStyle w:val="FLSBody"/>
              <w:rPr>
                <w:lang w:val="en-GB"/>
              </w:rPr>
            </w:pPr>
          </w:p>
          <w:p w14:paraId="2D097FB7" w14:textId="2CEC2135" w:rsidR="00FA4E33" w:rsidRPr="00E75786" w:rsidRDefault="00FA4E33" w:rsidP="00334EFF">
            <w:pPr>
              <w:pStyle w:val="FLSBody"/>
              <w:rPr>
                <w:lang w:val="en-GB"/>
              </w:rPr>
            </w:pPr>
            <w:r>
              <w:rPr>
                <w:lang w:val="en-GB"/>
              </w:rPr>
              <w:t xml:space="preserve">Continued need for Signs, Structures and Furniture across </w:t>
            </w:r>
            <w:proofErr w:type="gramStart"/>
            <w:r>
              <w:rPr>
                <w:lang w:val="en-GB"/>
              </w:rPr>
              <w:t>all of</w:t>
            </w:r>
            <w:proofErr w:type="gramEnd"/>
            <w:r>
              <w:rPr>
                <w:lang w:val="en-GB"/>
              </w:rPr>
              <w:t xml:space="preserve"> our sites, to promote our brand and provide consistent, clear signage and waymarking throughout.</w:t>
            </w:r>
          </w:p>
          <w:p w14:paraId="3D34B461" w14:textId="79C2CA0A" w:rsidR="00214885" w:rsidRPr="00E75786" w:rsidRDefault="00214885" w:rsidP="00D97C24">
            <w:pPr>
              <w:pStyle w:val="FLSBody"/>
              <w:rPr>
                <w:lang w:val="en-GB"/>
              </w:rPr>
            </w:pPr>
          </w:p>
        </w:tc>
      </w:tr>
      <w:tr w:rsidR="001965A3" w:rsidRPr="00E75786" w14:paraId="6D950637" w14:textId="77777777" w:rsidTr="002240AE">
        <w:tc>
          <w:tcPr>
            <w:tcW w:w="4508" w:type="dxa"/>
            <w:shd w:val="clear" w:color="auto" w:fill="FFFFFF" w:themeFill="background1"/>
          </w:tcPr>
          <w:p w14:paraId="44D54026" w14:textId="77777777" w:rsidR="001965A3" w:rsidRPr="00E75786" w:rsidRDefault="001965A3" w:rsidP="002240AE">
            <w:pPr>
              <w:pStyle w:val="FLSBody"/>
              <w:rPr>
                <w:lang w:val="en-GB"/>
              </w:rPr>
            </w:pPr>
            <w:r w:rsidRPr="00E75786">
              <w:rPr>
                <w:lang w:val="en-GB"/>
              </w:rPr>
              <w:t>Is this a new or existing Policy, Practice or Project?</w:t>
            </w:r>
          </w:p>
        </w:tc>
        <w:tc>
          <w:tcPr>
            <w:tcW w:w="4509" w:type="dxa"/>
          </w:tcPr>
          <w:p w14:paraId="440ACE31" w14:textId="12370768" w:rsidR="001965A3" w:rsidRPr="00E75786" w:rsidRDefault="000B5239" w:rsidP="00EB0D56">
            <w:pPr>
              <w:pStyle w:val="FLSBody"/>
              <w:rPr>
                <w:lang w:val="en-GB"/>
              </w:rPr>
            </w:pPr>
            <w:r w:rsidRPr="00E75786">
              <w:rPr>
                <w:lang w:val="en-GB"/>
              </w:rPr>
              <w:t xml:space="preserve">Existing </w:t>
            </w:r>
            <w:r w:rsidR="00891963" w:rsidRPr="00E75786">
              <w:rPr>
                <w:lang w:val="en-GB"/>
              </w:rPr>
              <w:t>project</w:t>
            </w:r>
          </w:p>
        </w:tc>
      </w:tr>
      <w:tr w:rsidR="001965A3" w:rsidRPr="00E75786" w14:paraId="25936DD3" w14:textId="77777777" w:rsidTr="002240AE">
        <w:tc>
          <w:tcPr>
            <w:tcW w:w="4508" w:type="dxa"/>
            <w:shd w:val="clear" w:color="auto" w:fill="FFFFFF" w:themeFill="background1"/>
          </w:tcPr>
          <w:p w14:paraId="091C52B6" w14:textId="77777777" w:rsidR="001965A3" w:rsidRPr="00E75786" w:rsidRDefault="001965A3" w:rsidP="002240AE">
            <w:pPr>
              <w:pStyle w:val="FLSBody"/>
              <w:rPr>
                <w:lang w:val="en-GB"/>
              </w:rPr>
            </w:pPr>
            <w:r w:rsidRPr="00E75786">
              <w:rPr>
                <w:lang w:val="en-GB"/>
              </w:rPr>
              <w:t>List of participants in Equality Impact Assessment process</w:t>
            </w:r>
          </w:p>
        </w:tc>
        <w:tc>
          <w:tcPr>
            <w:tcW w:w="4509" w:type="dxa"/>
          </w:tcPr>
          <w:p w14:paraId="3A851282" w14:textId="7C80C1B6" w:rsidR="000B5239" w:rsidRPr="00E75786" w:rsidRDefault="00FA4E33" w:rsidP="000B5239">
            <w:pPr>
              <w:pStyle w:val="FLSBody"/>
              <w:numPr>
                <w:ilvl w:val="0"/>
                <w:numId w:val="4"/>
              </w:numPr>
              <w:rPr>
                <w:lang w:val="en-GB"/>
              </w:rPr>
            </w:pPr>
            <w:r>
              <w:rPr>
                <w:lang w:val="en-GB"/>
              </w:rPr>
              <w:t xml:space="preserve">Design </w:t>
            </w:r>
            <w:r w:rsidR="000B5239" w:rsidRPr="00E75786">
              <w:rPr>
                <w:lang w:val="en-GB"/>
              </w:rPr>
              <w:t>Manager (</w:t>
            </w:r>
            <w:r>
              <w:rPr>
                <w:lang w:val="en-GB"/>
              </w:rPr>
              <w:t>Sarah Price</w:t>
            </w:r>
            <w:r w:rsidR="000B5239" w:rsidRPr="00E75786">
              <w:rPr>
                <w:lang w:val="en-GB"/>
              </w:rPr>
              <w:t>)</w:t>
            </w:r>
          </w:p>
          <w:p w14:paraId="1E9DC4CB" w14:textId="67553B81" w:rsidR="000B5239" w:rsidRPr="00E75786" w:rsidRDefault="000B5239" w:rsidP="000B5239">
            <w:pPr>
              <w:pStyle w:val="FLSBody"/>
              <w:numPr>
                <w:ilvl w:val="0"/>
                <w:numId w:val="4"/>
              </w:numPr>
              <w:rPr>
                <w:lang w:val="en-GB"/>
              </w:rPr>
            </w:pPr>
            <w:r w:rsidRPr="00E75786">
              <w:rPr>
                <w:lang w:val="en-GB"/>
              </w:rPr>
              <w:t>Equality, Diversity &amp; Inclusion Manager (Ella Hashemi)</w:t>
            </w:r>
          </w:p>
        </w:tc>
      </w:tr>
      <w:tr w:rsidR="001965A3" w:rsidRPr="00E75786" w14:paraId="01E09BB3" w14:textId="77777777" w:rsidTr="002240AE">
        <w:tc>
          <w:tcPr>
            <w:tcW w:w="4508" w:type="dxa"/>
            <w:shd w:val="clear" w:color="auto" w:fill="FFFFFF" w:themeFill="background1"/>
          </w:tcPr>
          <w:p w14:paraId="23E8F578" w14:textId="77777777" w:rsidR="001965A3" w:rsidRPr="00E75786" w:rsidRDefault="001965A3" w:rsidP="002240AE">
            <w:pPr>
              <w:pStyle w:val="FLSBody"/>
              <w:rPr>
                <w:lang w:val="en-GB"/>
              </w:rPr>
            </w:pPr>
            <w:r w:rsidRPr="00E75786">
              <w:rPr>
                <w:lang w:val="en-GB"/>
              </w:rPr>
              <w:t>Date Assessment started</w:t>
            </w:r>
          </w:p>
        </w:tc>
        <w:tc>
          <w:tcPr>
            <w:tcW w:w="4509" w:type="dxa"/>
          </w:tcPr>
          <w:p w14:paraId="3B1DD0D0" w14:textId="4AB8466F" w:rsidR="001965A3" w:rsidRPr="00E75786" w:rsidRDefault="00FA4E33" w:rsidP="002240AE">
            <w:pPr>
              <w:pStyle w:val="FLSBody"/>
              <w:rPr>
                <w:lang w:val="en-GB"/>
              </w:rPr>
            </w:pPr>
            <w:r>
              <w:rPr>
                <w:lang w:val="en-GB"/>
              </w:rPr>
              <w:t>1/4/2024</w:t>
            </w:r>
          </w:p>
        </w:tc>
      </w:tr>
      <w:tr w:rsidR="001965A3" w:rsidRPr="00E75786" w14:paraId="613806A5" w14:textId="77777777" w:rsidTr="00C35CBB">
        <w:tc>
          <w:tcPr>
            <w:tcW w:w="4508" w:type="dxa"/>
            <w:shd w:val="clear" w:color="auto" w:fill="FFFFFF" w:themeFill="background1"/>
          </w:tcPr>
          <w:p w14:paraId="20C1D73B" w14:textId="77777777" w:rsidR="001965A3" w:rsidRPr="00E75786" w:rsidRDefault="001965A3" w:rsidP="002240AE">
            <w:pPr>
              <w:pStyle w:val="FLSBody"/>
              <w:rPr>
                <w:lang w:val="en-GB"/>
              </w:rPr>
            </w:pPr>
            <w:r w:rsidRPr="00E75786">
              <w:rPr>
                <w:lang w:val="en-GB"/>
              </w:rPr>
              <w:t>Completion date</w:t>
            </w:r>
          </w:p>
        </w:tc>
        <w:tc>
          <w:tcPr>
            <w:tcW w:w="4509" w:type="dxa"/>
            <w:shd w:val="clear" w:color="auto" w:fill="auto"/>
          </w:tcPr>
          <w:p w14:paraId="476AA490" w14:textId="3618233B" w:rsidR="001965A3" w:rsidRPr="00907EC5" w:rsidRDefault="00907EC5" w:rsidP="002240AE">
            <w:pPr>
              <w:pStyle w:val="FLSBody"/>
              <w:rPr>
                <w:highlight w:val="yellow"/>
                <w:lang w:val="en-GB"/>
              </w:rPr>
            </w:pPr>
            <w:r w:rsidRPr="00C35CBB">
              <w:rPr>
                <w:lang w:val="en-GB"/>
              </w:rPr>
              <w:t>13/05/2024</w:t>
            </w:r>
          </w:p>
        </w:tc>
      </w:tr>
      <w:tr w:rsidR="001965A3" w:rsidRPr="00E75786" w14:paraId="15FE3BAE" w14:textId="77777777" w:rsidTr="002240AE">
        <w:tc>
          <w:tcPr>
            <w:tcW w:w="4508" w:type="dxa"/>
            <w:shd w:val="clear" w:color="auto" w:fill="FFFFFF" w:themeFill="background1"/>
          </w:tcPr>
          <w:p w14:paraId="3D63DC15" w14:textId="77777777" w:rsidR="001965A3" w:rsidRPr="00E75786" w:rsidRDefault="001965A3" w:rsidP="002240AE">
            <w:pPr>
              <w:pStyle w:val="FLSBody"/>
              <w:rPr>
                <w:lang w:val="en-GB"/>
              </w:rPr>
            </w:pPr>
            <w:r w:rsidRPr="00E75786">
              <w:rPr>
                <w:lang w:val="en-GB"/>
              </w:rPr>
              <w:t>Who is likely to be affected?</w:t>
            </w:r>
          </w:p>
          <w:p w14:paraId="3AFED9EF" w14:textId="77777777" w:rsidR="001965A3" w:rsidRPr="00E75786" w:rsidRDefault="001965A3" w:rsidP="002240AE">
            <w:pPr>
              <w:pStyle w:val="FLSBody"/>
              <w:rPr>
                <w:i/>
                <w:lang w:val="en-GB"/>
              </w:rPr>
            </w:pPr>
            <w:r w:rsidRPr="00E75786">
              <w:rPr>
                <w:i/>
                <w:lang w:val="en-GB"/>
              </w:rPr>
              <w:t>E.g. employees, visitors, contractors, women, men, young people, older people, people with disabilities etc.</w:t>
            </w:r>
          </w:p>
        </w:tc>
        <w:tc>
          <w:tcPr>
            <w:tcW w:w="4509" w:type="dxa"/>
          </w:tcPr>
          <w:p w14:paraId="5FC3A388" w14:textId="597762E4" w:rsidR="001965A3" w:rsidRPr="00E75786" w:rsidRDefault="000B5239" w:rsidP="000B5239">
            <w:pPr>
              <w:pStyle w:val="FLSBody"/>
              <w:numPr>
                <w:ilvl w:val="0"/>
                <w:numId w:val="5"/>
              </w:numPr>
              <w:rPr>
                <w:lang w:val="en-GB"/>
              </w:rPr>
            </w:pPr>
            <w:r w:rsidRPr="00E75786">
              <w:rPr>
                <w:lang w:val="en-GB"/>
              </w:rPr>
              <w:t xml:space="preserve">FLS </w:t>
            </w:r>
            <w:r w:rsidR="00EB0D56" w:rsidRPr="00E75786">
              <w:rPr>
                <w:lang w:val="en-GB"/>
              </w:rPr>
              <w:t>staff</w:t>
            </w:r>
          </w:p>
          <w:p w14:paraId="085F9222" w14:textId="6D159CE4" w:rsidR="000B5239" w:rsidRDefault="007C3D27" w:rsidP="000B5239">
            <w:pPr>
              <w:pStyle w:val="FLSBody"/>
              <w:numPr>
                <w:ilvl w:val="0"/>
                <w:numId w:val="5"/>
              </w:numPr>
              <w:rPr>
                <w:lang w:val="en-GB"/>
              </w:rPr>
            </w:pPr>
            <w:r>
              <w:rPr>
                <w:lang w:val="en-GB"/>
              </w:rPr>
              <w:t>All v</w:t>
            </w:r>
            <w:r w:rsidR="00FA4E33">
              <w:rPr>
                <w:lang w:val="en-GB"/>
              </w:rPr>
              <w:t>isitors to our sites</w:t>
            </w:r>
          </w:p>
          <w:p w14:paraId="5DFB8A87" w14:textId="3F621238" w:rsidR="00FA4E33" w:rsidRPr="00E75786" w:rsidRDefault="00FA4E33" w:rsidP="000B5239">
            <w:pPr>
              <w:pStyle w:val="FLSBody"/>
              <w:numPr>
                <w:ilvl w:val="0"/>
                <w:numId w:val="5"/>
              </w:numPr>
              <w:rPr>
                <w:lang w:val="en-GB"/>
              </w:rPr>
            </w:pPr>
            <w:r>
              <w:rPr>
                <w:lang w:val="en-GB"/>
              </w:rPr>
              <w:t>Contractors</w:t>
            </w:r>
          </w:p>
        </w:tc>
      </w:tr>
    </w:tbl>
    <w:p w14:paraId="1BF2A914" w14:textId="78B64450" w:rsidR="000B5239" w:rsidRPr="00E75786" w:rsidRDefault="000B5239" w:rsidP="001965A3">
      <w:pPr>
        <w:pStyle w:val="FLSBody"/>
        <w:rPr>
          <w:lang w:val="en-GB"/>
        </w:rPr>
      </w:pPr>
    </w:p>
    <w:p w14:paraId="315DCF5A" w14:textId="77777777" w:rsidR="00FA4E33" w:rsidRDefault="00FA4E33" w:rsidP="001965A3">
      <w:pPr>
        <w:pStyle w:val="FLSHeading3"/>
        <w:rPr>
          <w:lang w:val="en-GB"/>
        </w:rPr>
      </w:pPr>
    </w:p>
    <w:p w14:paraId="372AF753" w14:textId="3061C20A" w:rsidR="001965A3" w:rsidRPr="00E75786" w:rsidRDefault="001965A3" w:rsidP="001965A3">
      <w:pPr>
        <w:pStyle w:val="FLSHeading3"/>
        <w:rPr>
          <w:lang w:val="en-GB"/>
        </w:rPr>
      </w:pPr>
      <w:r w:rsidRPr="00E75786">
        <w:rPr>
          <w:lang w:val="en-GB"/>
        </w:rPr>
        <w:lastRenderedPageBreak/>
        <w:t xml:space="preserve">Section 2: Collecting </w:t>
      </w:r>
      <w:proofErr w:type="gramStart"/>
      <w:r w:rsidRPr="00E75786">
        <w:rPr>
          <w:lang w:val="en-GB"/>
        </w:rPr>
        <w:t>information</w:t>
      </w:r>
      <w:proofErr w:type="gramEnd"/>
    </w:p>
    <w:p w14:paraId="065EEAFF" w14:textId="77777777" w:rsidR="001965A3" w:rsidRPr="00E75786" w:rsidRDefault="001965A3" w:rsidP="001965A3">
      <w:pPr>
        <w:pStyle w:val="FLSBody"/>
        <w:rPr>
          <w:lang w:val="en-GB"/>
        </w:rPr>
      </w:pPr>
      <w:r w:rsidRPr="00E75786">
        <w:rPr>
          <w:lang w:val="en-GB"/>
        </w:rPr>
        <w:t>What evidence is available about the needs of relevant groups?  Please consider demographic data, including census information, research, consultation and survey reports, feedback and complaints, case law, others knowledge and experience.  Please refer to the list of evidence on the EqIA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4508"/>
        <w:gridCol w:w="4509"/>
      </w:tblGrid>
      <w:tr w:rsidR="001965A3" w:rsidRPr="00E75786" w14:paraId="3ED80E34" w14:textId="77777777" w:rsidTr="002240AE">
        <w:trPr>
          <w:tblHeader/>
        </w:trPr>
        <w:tc>
          <w:tcPr>
            <w:tcW w:w="4508" w:type="dxa"/>
            <w:shd w:val="clear" w:color="auto" w:fill="DBE5F1" w:themeFill="accent1" w:themeFillTint="33"/>
          </w:tcPr>
          <w:p w14:paraId="0269E2D3" w14:textId="77777777" w:rsidR="001965A3" w:rsidRPr="00E75786" w:rsidRDefault="001965A3" w:rsidP="002240AE">
            <w:pPr>
              <w:pStyle w:val="FLSBody"/>
              <w:rPr>
                <w:b/>
                <w:lang w:val="en-GB"/>
              </w:rPr>
            </w:pPr>
            <w:r w:rsidRPr="00E75786">
              <w:rPr>
                <w:b/>
                <w:lang w:val="en-GB"/>
              </w:rPr>
              <w:t>Details</w:t>
            </w:r>
          </w:p>
        </w:tc>
        <w:tc>
          <w:tcPr>
            <w:tcW w:w="4509" w:type="dxa"/>
            <w:shd w:val="clear" w:color="auto" w:fill="DBE5F1" w:themeFill="accent1" w:themeFillTint="33"/>
          </w:tcPr>
          <w:p w14:paraId="332F763F" w14:textId="77777777" w:rsidR="001965A3" w:rsidRPr="00E75786" w:rsidRDefault="001965A3" w:rsidP="002240AE">
            <w:pPr>
              <w:pStyle w:val="FLSBody"/>
              <w:rPr>
                <w:b/>
                <w:lang w:val="en-GB"/>
              </w:rPr>
            </w:pPr>
            <w:r w:rsidRPr="00E75786">
              <w:rPr>
                <w:b/>
                <w:lang w:val="en-GB"/>
              </w:rPr>
              <w:t>Source of evidence</w:t>
            </w:r>
          </w:p>
        </w:tc>
      </w:tr>
      <w:tr w:rsidR="001965A3" w:rsidRPr="00E75786" w14:paraId="158ACDA4" w14:textId="77777777" w:rsidTr="002240AE">
        <w:tc>
          <w:tcPr>
            <w:tcW w:w="4508" w:type="dxa"/>
          </w:tcPr>
          <w:p w14:paraId="34AB900E" w14:textId="77777777" w:rsidR="00F35B54" w:rsidRPr="00F35B54" w:rsidRDefault="00F35B54" w:rsidP="00F35B54">
            <w:pPr>
              <w:pStyle w:val="FLSBody"/>
              <w:rPr>
                <w:bCs/>
                <w:lang w:val="en-GB"/>
              </w:rPr>
            </w:pPr>
            <w:r w:rsidRPr="00F35B54">
              <w:rPr>
                <w:bCs/>
                <w:lang w:val="en-GB"/>
              </w:rPr>
              <w:t xml:space="preserve">The first All Forests Survey (AFS1) </w:t>
            </w:r>
            <w:proofErr w:type="gramStart"/>
            <w:r w:rsidRPr="00F35B54">
              <w:rPr>
                <w:bCs/>
                <w:lang w:val="en-GB"/>
              </w:rPr>
              <w:t>measured</w:t>
            </w:r>
            <w:proofErr w:type="gramEnd"/>
          </w:p>
          <w:p w14:paraId="34C23896" w14:textId="77777777" w:rsidR="00F35B54" w:rsidRPr="00F35B54" w:rsidRDefault="00F35B54" w:rsidP="00F35B54">
            <w:pPr>
              <w:pStyle w:val="FLSBody"/>
              <w:rPr>
                <w:bCs/>
                <w:lang w:val="en-GB"/>
              </w:rPr>
            </w:pPr>
            <w:r w:rsidRPr="00F35B54">
              <w:rPr>
                <w:bCs/>
                <w:lang w:val="en-GB"/>
              </w:rPr>
              <w:t>the volume and profile of visitors to</w:t>
            </w:r>
          </w:p>
          <w:p w14:paraId="1A01A19E" w14:textId="77777777" w:rsidR="00F35B54" w:rsidRPr="00F35B54" w:rsidRDefault="00F35B54" w:rsidP="00F35B54">
            <w:pPr>
              <w:pStyle w:val="FLSBody"/>
              <w:rPr>
                <w:bCs/>
                <w:lang w:val="en-GB"/>
              </w:rPr>
            </w:pPr>
            <w:r w:rsidRPr="00F35B54">
              <w:rPr>
                <w:bCs/>
                <w:lang w:val="en-GB"/>
              </w:rPr>
              <w:t>Scotland’s National Forest Estate between</w:t>
            </w:r>
          </w:p>
          <w:p w14:paraId="4BA1FD0B" w14:textId="77777777" w:rsidR="00F35B54" w:rsidRPr="00F35B54" w:rsidRDefault="00F35B54" w:rsidP="00F35B54">
            <w:pPr>
              <w:pStyle w:val="FLSBody"/>
              <w:rPr>
                <w:bCs/>
                <w:lang w:val="en-GB"/>
              </w:rPr>
            </w:pPr>
            <w:r w:rsidRPr="00F35B54">
              <w:rPr>
                <w:bCs/>
                <w:lang w:val="en-GB"/>
              </w:rPr>
              <w:t>2004 and 2007, providing baseline data.</w:t>
            </w:r>
          </w:p>
          <w:p w14:paraId="20757640" w14:textId="77777777" w:rsidR="00F35B54" w:rsidRPr="00F35B54" w:rsidRDefault="00F35B54" w:rsidP="00F35B54">
            <w:pPr>
              <w:pStyle w:val="FLSBody"/>
              <w:rPr>
                <w:bCs/>
                <w:lang w:val="en-GB"/>
              </w:rPr>
            </w:pPr>
            <w:r w:rsidRPr="00F35B54">
              <w:rPr>
                <w:bCs/>
                <w:lang w:val="en-GB"/>
              </w:rPr>
              <w:t xml:space="preserve">The second survey (AFS2) </w:t>
            </w:r>
            <w:proofErr w:type="gramStart"/>
            <w:r w:rsidRPr="00F35B54">
              <w:rPr>
                <w:bCs/>
                <w:lang w:val="en-GB"/>
              </w:rPr>
              <w:t>was</w:t>
            </w:r>
            <w:proofErr w:type="gramEnd"/>
          </w:p>
          <w:p w14:paraId="55463444" w14:textId="77777777" w:rsidR="00F35B54" w:rsidRPr="00F35B54" w:rsidRDefault="00F35B54" w:rsidP="00F35B54">
            <w:pPr>
              <w:pStyle w:val="FLSBody"/>
              <w:rPr>
                <w:bCs/>
                <w:lang w:val="en-GB"/>
              </w:rPr>
            </w:pPr>
            <w:r w:rsidRPr="00F35B54">
              <w:rPr>
                <w:bCs/>
                <w:lang w:val="en-GB"/>
              </w:rPr>
              <w:t xml:space="preserve">commissioned in to update these </w:t>
            </w:r>
            <w:proofErr w:type="gramStart"/>
            <w:r w:rsidRPr="00F35B54">
              <w:rPr>
                <w:bCs/>
                <w:lang w:val="en-GB"/>
              </w:rPr>
              <w:t>measures</w:t>
            </w:r>
            <w:proofErr w:type="gramEnd"/>
          </w:p>
          <w:p w14:paraId="5705195F" w14:textId="77777777" w:rsidR="001965A3" w:rsidRDefault="00F35B54" w:rsidP="00F35B54">
            <w:pPr>
              <w:pStyle w:val="FLSBody"/>
              <w:rPr>
                <w:bCs/>
                <w:lang w:val="en-GB"/>
              </w:rPr>
            </w:pPr>
            <w:r w:rsidRPr="00F35B54">
              <w:rPr>
                <w:bCs/>
                <w:lang w:val="en-GB"/>
              </w:rPr>
              <w:t>in 2013.</w:t>
            </w:r>
          </w:p>
          <w:p w14:paraId="5744B22C" w14:textId="77777777" w:rsidR="00F35B54" w:rsidRDefault="00F35B54" w:rsidP="00F35B54">
            <w:pPr>
              <w:pStyle w:val="FLSBody"/>
              <w:rPr>
                <w:bCs/>
                <w:lang w:val="en-GB"/>
              </w:rPr>
            </w:pPr>
          </w:p>
          <w:p w14:paraId="04D3B93C" w14:textId="77777777" w:rsidR="00F35B54" w:rsidRPr="00F35B54" w:rsidRDefault="00F35B54" w:rsidP="00F35B54">
            <w:pPr>
              <w:pStyle w:val="FLSBody"/>
              <w:rPr>
                <w:lang w:val="en-GB"/>
              </w:rPr>
            </w:pPr>
            <w:r w:rsidRPr="00F35B54">
              <w:rPr>
                <w:lang w:val="en-GB"/>
              </w:rPr>
              <w:t>The AFS2 estimated 9.1 million visits per</w:t>
            </w:r>
          </w:p>
          <w:p w14:paraId="4975EAB1" w14:textId="77777777" w:rsidR="00F35B54" w:rsidRPr="00F35B54" w:rsidRDefault="00F35B54" w:rsidP="00F35B54">
            <w:pPr>
              <w:pStyle w:val="FLSBody"/>
              <w:rPr>
                <w:lang w:val="en-GB"/>
              </w:rPr>
            </w:pPr>
            <w:r w:rsidRPr="00F35B54">
              <w:rPr>
                <w:lang w:val="en-GB"/>
              </w:rPr>
              <w:t>annum to Scotland National Forest Estate,</w:t>
            </w:r>
          </w:p>
          <w:p w14:paraId="4BB97579" w14:textId="77777777" w:rsidR="00F35B54" w:rsidRPr="00F35B54" w:rsidRDefault="00F35B54" w:rsidP="00F35B54">
            <w:pPr>
              <w:pStyle w:val="FLSBody"/>
              <w:rPr>
                <w:lang w:val="en-GB"/>
              </w:rPr>
            </w:pPr>
            <w:r w:rsidRPr="00F35B54">
              <w:rPr>
                <w:lang w:val="en-GB"/>
              </w:rPr>
              <w:t>up from 8.7 million from the AFS1.</w:t>
            </w:r>
          </w:p>
          <w:p w14:paraId="24DC6F63" w14:textId="77777777" w:rsidR="00F35B54" w:rsidRPr="00F35B54" w:rsidRDefault="00F35B54" w:rsidP="00F35B54">
            <w:pPr>
              <w:pStyle w:val="FLSBody"/>
              <w:rPr>
                <w:lang w:val="en-GB"/>
              </w:rPr>
            </w:pPr>
            <w:r w:rsidRPr="00F35B54">
              <w:rPr>
                <w:lang w:val="en-GB"/>
              </w:rPr>
              <w:t>• Average age of visitors was 46, 56%</w:t>
            </w:r>
          </w:p>
          <w:p w14:paraId="37A9E6EE" w14:textId="77777777" w:rsidR="00F35B54" w:rsidRPr="00F35B54" w:rsidRDefault="00F35B54" w:rsidP="00F35B54">
            <w:pPr>
              <w:pStyle w:val="FLSBody"/>
              <w:rPr>
                <w:lang w:val="en-GB"/>
              </w:rPr>
            </w:pPr>
            <w:r w:rsidRPr="00F35B54">
              <w:rPr>
                <w:lang w:val="en-GB"/>
              </w:rPr>
              <w:t>were over the age of 45, with 27% age 60+</w:t>
            </w:r>
          </w:p>
          <w:p w14:paraId="0C0D1A9F" w14:textId="77777777" w:rsidR="00F35B54" w:rsidRPr="00F35B54" w:rsidRDefault="00F35B54" w:rsidP="00F35B54">
            <w:pPr>
              <w:pStyle w:val="FLSBody"/>
              <w:rPr>
                <w:lang w:val="en-GB"/>
              </w:rPr>
            </w:pPr>
            <w:r w:rsidRPr="00F35B54">
              <w:rPr>
                <w:lang w:val="en-GB"/>
              </w:rPr>
              <w:t>(2.5 million visitors)</w:t>
            </w:r>
          </w:p>
          <w:p w14:paraId="6DC2F749" w14:textId="77777777" w:rsidR="00F35B54" w:rsidRPr="00F35B54" w:rsidRDefault="00F35B54" w:rsidP="00F35B54">
            <w:pPr>
              <w:pStyle w:val="FLSBody"/>
              <w:rPr>
                <w:lang w:val="en-GB"/>
              </w:rPr>
            </w:pPr>
            <w:r w:rsidRPr="00F35B54">
              <w:rPr>
                <w:lang w:val="en-GB"/>
              </w:rPr>
              <w:t>• 6% of visitors had a disability, a</w:t>
            </w:r>
          </w:p>
          <w:p w14:paraId="6B95AE31" w14:textId="77777777" w:rsidR="00F35B54" w:rsidRPr="00F35B54" w:rsidRDefault="00F35B54" w:rsidP="00F35B54">
            <w:pPr>
              <w:pStyle w:val="FLSBody"/>
              <w:rPr>
                <w:lang w:val="en-GB"/>
              </w:rPr>
            </w:pPr>
            <w:r w:rsidRPr="00F35B54">
              <w:rPr>
                <w:lang w:val="en-GB"/>
              </w:rPr>
              <w:t>lower proportion than in the Scottish</w:t>
            </w:r>
          </w:p>
          <w:p w14:paraId="6848859C" w14:textId="77777777" w:rsidR="00F35B54" w:rsidRPr="00F35B54" w:rsidRDefault="00F35B54" w:rsidP="00F35B54">
            <w:pPr>
              <w:pStyle w:val="FLSBody"/>
              <w:rPr>
                <w:lang w:val="en-GB"/>
              </w:rPr>
            </w:pPr>
            <w:proofErr w:type="gramStart"/>
            <w:r w:rsidRPr="00F35B54">
              <w:rPr>
                <w:lang w:val="en-GB"/>
              </w:rPr>
              <w:t>population as a whole</w:t>
            </w:r>
            <w:proofErr w:type="gramEnd"/>
            <w:r w:rsidRPr="00F35B54">
              <w:rPr>
                <w:lang w:val="en-GB"/>
              </w:rPr>
              <w:t xml:space="preserve"> (19%)</w:t>
            </w:r>
          </w:p>
          <w:p w14:paraId="413A9C98" w14:textId="77777777" w:rsidR="00F35B54" w:rsidRPr="00F35B54" w:rsidRDefault="00F35B54" w:rsidP="00F35B54">
            <w:pPr>
              <w:pStyle w:val="FLSBody"/>
              <w:rPr>
                <w:lang w:val="en-GB"/>
              </w:rPr>
            </w:pPr>
            <w:r w:rsidRPr="00F35B54">
              <w:rPr>
                <w:lang w:val="en-GB"/>
              </w:rPr>
              <w:t>• 2% lived in areas within the bottom</w:t>
            </w:r>
          </w:p>
          <w:p w14:paraId="009654C8" w14:textId="77777777" w:rsidR="00F35B54" w:rsidRPr="00F35B54" w:rsidRDefault="00F35B54" w:rsidP="00F35B54">
            <w:pPr>
              <w:pStyle w:val="FLSBody"/>
              <w:rPr>
                <w:lang w:val="en-GB"/>
              </w:rPr>
            </w:pPr>
            <w:r w:rsidRPr="00F35B54">
              <w:rPr>
                <w:lang w:val="en-GB"/>
              </w:rPr>
              <w:t>10% of the Scottish Index of Multiple</w:t>
            </w:r>
          </w:p>
          <w:p w14:paraId="223F1CCD" w14:textId="77777777" w:rsidR="00F35B54" w:rsidRPr="00F35B54" w:rsidRDefault="00F35B54" w:rsidP="00F35B54">
            <w:pPr>
              <w:pStyle w:val="FLSBody"/>
              <w:rPr>
                <w:lang w:val="en-GB"/>
              </w:rPr>
            </w:pPr>
            <w:r w:rsidRPr="00F35B54">
              <w:rPr>
                <w:lang w:val="en-GB"/>
              </w:rPr>
              <w:t xml:space="preserve">Deprivation. The Scottish average is </w:t>
            </w:r>
            <w:proofErr w:type="gramStart"/>
            <w:r w:rsidRPr="00F35B54">
              <w:rPr>
                <w:lang w:val="en-GB"/>
              </w:rPr>
              <w:t>10%</w:t>
            </w:r>
            <w:proofErr w:type="gramEnd"/>
          </w:p>
          <w:p w14:paraId="6A40BB63" w14:textId="77777777" w:rsidR="00F35B54" w:rsidRPr="00F35B54" w:rsidRDefault="00F35B54" w:rsidP="00F35B54">
            <w:pPr>
              <w:pStyle w:val="FLSBody"/>
              <w:rPr>
                <w:lang w:val="en-GB"/>
              </w:rPr>
            </w:pPr>
            <w:r w:rsidRPr="00F35B54">
              <w:rPr>
                <w:lang w:val="en-GB"/>
              </w:rPr>
              <w:t>• 85% of visits were taken by car</w:t>
            </w:r>
          </w:p>
          <w:p w14:paraId="5061C547" w14:textId="77777777" w:rsidR="00F35B54" w:rsidRPr="00F35B54" w:rsidRDefault="00F35B54" w:rsidP="00F35B54">
            <w:pPr>
              <w:pStyle w:val="FLSBody"/>
              <w:rPr>
                <w:lang w:val="en-GB"/>
              </w:rPr>
            </w:pPr>
            <w:r w:rsidRPr="00F35B54">
              <w:rPr>
                <w:lang w:val="en-GB"/>
              </w:rPr>
              <w:t>Since the last national survey, AFS2 in 2013,</w:t>
            </w:r>
          </w:p>
          <w:p w14:paraId="51DA2423" w14:textId="77777777" w:rsidR="00F35B54" w:rsidRPr="00F35B54" w:rsidRDefault="00F35B54" w:rsidP="00F35B54">
            <w:pPr>
              <w:pStyle w:val="FLSBody"/>
              <w:rPr>
                <w:lang w:val="en-GB"/>
              </w:rPr>
            </w:pPr>
            <w:r w:rsidRPr="00F35B54">
              <w:rPr>
                <w:lang w:val="en-GB"/>
              </w:rPr>
              <w:t xml:space="preserve">a number of regional surveys have </w:t>
            </w:r>
            <w:proofErr w:type="gramStart"/>
            <w:r w:rsidRPr="00F35B54">
              <w:rPr>
                <w:lang w:val="en-GB"/>
              </w:rPr>
              <w:t>been</w:t>
            </w:r>
            <w:proofErr w:type="gramEnd"/>
          </w:p>
          <w:p w14:paraId="38A92968" w14:textId="77777777" w:rsidR="00F35B54" w:rsidRPr="00F35B54" w:rsidRDefault="00F35B54" w:rsidP="00F35B54">
            <w:pPr>
              <w:pStyle w:val="FLSBody"/>
              <w:rPr>
                <w:lang w:val="en-GB"/>
              </w:rPr>
            </w:pPr>
            <w:r w:rsidRPr="00F35B54">
              <w:rPr>
                <w:lang w:val="en-GB"/>
              </w:rPr>
              <w:t xml:space="preserve">commissioned and undertaken by </w:t>
            </w:r>
            <w:proofErr w:type="gramStart"/>
            <w:r w:rsidRPr="00F35B54">
              <w:rPr>
                <w:lang w:val="en-GB"/>
              </w:rPr>
              <w:t>external</w:t>
            </w:r>
            <w:proofErr w:type="gramEnd"/>
          </w:p>
          <w:p w14:paraId="6258B169" w14:textId="77777777" w:rsidR="00F35B54" w:rsidRDefault="00F35B54" w:rsidP="00F35B54">
            <w:pPr>
              <w:pStyle w:val="FLSBody"/>
              <w:rPr>
                <w:lang w:val="en-GB"/>
              </w:rPr>
            </w:pPr>
            <w:r w:rsidRPr="00F35B54">
              <w:rPr>
                <w:lang w:val="en-GB"/>
              </w:rPr>
              <w:t xml:space="preserve">market research companies giving </w:t>
            </w:r>
            <w:proofErr w:type="gramStart"/>
            <w:r w:rsidRPr="00F35B54">
              <w:rPr>
                <w:lang w:val="en-GB"/>
              </w:rPr>
              <w:t>more</w:t>
            </w:r>
            <w:proofErr w:type="gramEnd"/>
            <w:r w:rsidRPr="00F35B54">
              <w:rPr>
                <w:lang w:val="en-GB"/>
              </w:rPr>
              <w:t xml:space="preserve"> </w:t>
            </w:r>
          </w:p>
          <w:p w14:paraId="72CEE1DB" w14:textId="7F9B03BA" w:rsidR="00F35B54" w:rsidRPr="00F35B54" w:rsidRDefault="00F35B54" w:rsidP="00F35B54">
            <w:pPr>
              <w:pStyle w:val="FLSBody"/>
              <w:rPr>
                <w:lang w:val="en-GB"/>
              </w:rPr>
            </w:pPr>
            <w:r w:rsidRPr="00F35B54">
              <w:rPr>
                <w:lang w:val="en-GB"/>
              </w:rPr>
              <w:t>up-to-date information on visitors to these</w:t>
            </w:r>
          </w:p>
          <w:p w14:paraId="4E77E3EA" w14:textId="046F8279" w:rsidR="00F35B54" w:rsidRPr="00E75786" w:rsidRDefault="00F35B54" w:rsidP="00F35B54">
            <w:pPr>
              <w:pStyle w:val="FLSBody"/>
              <w:rPr>
                <w:lang w:val="en-GB"/>
              </w:rPr>
            </w:pPr>
            <w:r w:rsidRPr="00F35B54">
              <w:rPr>
                <w:lang w:val="en-GB"/>
              </w:rPr>
              <w:t>areas.</w:t>
            </w:r>
          </w:p>
        </w:tc>
        <w:tc>
          <w:tcPr>
            <w:tcW w:w="4509" w:type="dxa"/>
          </w:tcPr>
          <w:p w14:paraId="686F6BE3" w14:textId="19E81CA5" w:rsidR="001965A3" w:rsidRPr="00E75786" w:rsidRDefault="00F35B54" w:rsidP="00DC2AA8">
            <w:pPr>
              <w:pStyle w:val="FLSBody"/>
              <w:rPr>
                <w:lang w:val="en-GB"/>
              </w:rPr>
            </w:pPr>
            <w:r w:rsidRPr="00F35B54">
              <w:rPr>
                <w:lang w:val="en-GB"/>
              </w:rPr>
              <w:t>All Forests Survey 2, 2013</w:t>
            </w:r>
          </w:p>
        </w:tc>
      </w:tr>
      <w:tr w:rsidR="00FA4E33" w:rsidRPr="00E75786" w14:paraId="4E7AA3D1" w14:textId="77777777" w:rsidTr="00F51A05">
        <w:tc>
          <w:tcPr>
            <w:tcW w:w="4508" w:type="dxa"/>
            <w:shd w:val="clear" w:color="auto" w:fill="auto"/>
          </w:tcPr>
          <w:p w14:paraId="3005D043" w14:textId="77777777" w:rsidR="00F35B54" w:rsidRPr="00F35B54" w:rsidRDefault="00F35B54" w:rsidP="00F35B54">
            <w:pPr>
              <w:contextualSpacing/>
              <w:rPr>
                <w:lang w:val="en-GB"/>
              </w:rPr>
            </w:pPr>
            <w:r w:rsidRPr="00F35B54">
              <w:rPr>
                <w:lang w:val="en-GB"/>
              </w:rPr>
              <w:t>Tweed Valley Forest Park Research, 2016</w:t>
            </w:r>
          </w:p>
          <w:p w14:paraId="6A136CAF" w14:textId="77777777" w:rsidR="00F35B54" w:rsidRPr="00F35B54" w:rsidRDefault="00F35B54" w:rsidP="00F35B54">
            <w:pPr>
              <w:contextualSpacing/>
              <w:rPr>
                <w:lang w:val="en-GB"/>
              </w:rPr>
            </w:pPr>
            <w:r w:rsidRPr="00F35B54">
              <w:rPr>
                <w:lang w:val="en-GB"/>
              </w:rPr>
              <w:t>• Average age of visitors was 44, 41%</w:t>
            </w:r>
          </w:p>
          <w:p w14:paraId="7CB15DEC" w14:textId="0A5CFA44" w:rsidR="00F35B54" w:rsidRPr="00F35B54" w:rsidRDefault="00F35B54" w:rsidP="00F35B54">
            <w:pPr>
              <w:contextualSpacing/>
              <w:rPr>
                <w:lang w:val="en-GB"/>
              </w:rPr>
            </w:pPr>
            <w:r w:rsidRPr="00F35B54">
              <w:rPr>
                <w:lang w:val="en-GB"/>
              </w:rPr>
              <w:t>were over the age of 45, with 18% age 60+</w:t>
            </w:r>
          </w:p>
          <w:p w14:paraId="3B6D1C39" w14:textId="77777777" w:rsidR="00F35B54" w:rsidRPr="00F35B54" w:rsidRDefault="00F35B54" w:rsidP="00F35B54">
            <w:pPr>
              <w:contextualSpacing/>
              <w:rPr>
                <w:lang w:val="en-GB"/>
              </w:rPr>
            </w:pPr>
            <w:r w:rsidRPr="00F35B54">
              <w:rPr>
                <w:lang w:val="en-GB"/>
              </w:rPr>
              <w:t>• 61% were in the higher socio-</w:t>
            </w:r>
          </w:p>
          <w:p w14:paraId="380228F3" w14:textId="2BF9C398" w:rsidR="00F35B54" w:rsidRPr="00F35B54" w:rsidRDefault="00F35B54" w:rsidP="00F35B54">
            <w:pPr>
              <w:contextualSpacing/>
              <w:rPr>
                <w:lang w:val="en-GB"/>
              </w:rPr>
            </w:pPr>
            <w:r w:rsidRPr="00F35B54">
              <w:rPr>
                <w:lang w:val="en-GB"/>
              </w:rPr>
              <w:t>economic groups (SEGs) ABC1, higher than</w:t>
            </w:r>
          </w:p>
          <w:p w14:paraId="45E9B14B" w14:textId="77777777" w:rsidR="00F35B54" w:rsidRPr="00F35B54" w:rsidRDefault="00F35B54" w:rsidP="00F35B54">
            <w:pPr>
              <w:contextualSpacing/>
              <w:rPr>
                <w:lang w:val="en-GB"/>
              </w:rPr>
            </w:pPr>
            <w:r w:rsidRPr="00F35B54">
              <w:rPr>
                <w:lang w:val="en-GB"/>
              </w:rPr>
              <w:t>the national average (50%)</w:t>
            </w:r>
          </w:p>
          <w:p w14:paraId="31435ADF" w14:textId="77777777" w:rsidR="00F35B54" w:rsidRPr="00F35B54" w:rsidRDefault="00F35B54" w:rsidP="00F35B54">
            <w:pPr>
              <w:contextualSpacing/>
              <w:rPr>
                <w:lang w:val="en-GB"/>
              </w:rPr>
            </w:pPr>
            <w:r w:rsidRPr="00F35B54">
              <w:rPr>
                <w:lang w:val="en-GB"/>
              </w:rPr>
              <w:t>• 38% were in the lower C2DE SEGs,</w:t>
            </w:r>
          </w:p>
          <w:p w14:paraId="0001E193" w14:textId="77777777" w:rsidR="00F35B54" w:rsidRPr="00F35B54" w:rsidRDefault="00F35B54" w:rsidP="00F35B54">
            <w:pPr>
              <w:contextualSpacing/>
              <w:rPr>
                <w:lang w:val="en-GB"/>
              </w:rPr>
            </w:pPr>
            <w:r w:rsidRPr="00F35B54">
              <w:rPr>
                <w:lang w:val="en-GB"/>
              </w:rPr>
              <w:t>lower than the national average (46%)</w:t>
            </w:r>
          </w:p>
          <w:p w14:paraId="58ADF148" w14:textId="63377F98" w:rsidR="00342911" w:rsidRPr="00E75786" w:rsidRDefault="00F35B54" w:rsidP="00F35B54">
            <w:pPr>
              <w:contextualSpacing/>
              <w:rPr>
                <w:lang w:val="en-GB"/>
              </w:rPr>
            </w:pPr>
            <w:r w:rsidRPr="00F35B54">
              <w:rPr>
                <w:lang w:val="en-GB"/>
              </w:rPr>
              <w:lastRenderedPageBreak/>
              <w:t>• 90% of visits were by car</w:t>
            </w:r>
          </w:p>
        </w:tc>
        <w:tc>
          <w:tcPr>
            <w:tcW w:w="4509" w:type="dxa"/>
            <w:shd w:val="clear" w:color="auto" w:fill="auto"/>
          </w:tcPr>
          <w:p w14:paraId="240E2A54" w14:textId="66A7CECB" w:rsidR="00FA4E33" w:rsidRPr="00E75786" w:rsidRDefault="00F35B54" w:rsidP="00DC2AA8">
            <w:pPr>
              <w:pStyle w:val="FLSBody"/>
              <w:rPr>
                <w:lang w:val="en-GB"/>
              </w:rPr>
            </w:pPr>
            <w:r w:rsidRPr="00F35B54">
              <w:rPr>
                <w:lang w:val="en-GB"/>
              </w:rPr>
              <w:lastRenderedPageBreak/>
              <w:t>Tweed Valley Forest Park Research, 2016</w:t>
            </w:r>
          </w:p>
        </w:tc>
      </w:tr>
      <w:tr w:rsidR="00FA4E33" w:rsidRPr="00E75786" w14:paraId="757B3ADB" w14:textId="77777777" w:rsidTr="000E0555">
        <w:tc>
          <w:tcPr>
            <w:tcW w:w="4508" w:type="dxa"/>
            <w:shd w:val="clear" w:color="auto" w:fill="auto"/>
          </w:tcPr>
          <w:p w14:paraId="584F21E2" w14:textId="77777777" w:rsidR="00F35B54" w:rsidRPr="00F35B54" w:rsidRDefault="00F35B54" w:rsidP="00F35B54">
            <w:pPr>
              <w:pStyle w:val="FLSBody"/>
              <w:rPr>
                <w:bCs/>
                <w:lang w:val="en-GB"/>
              </w:rPr>
            </w:pPr>
            <w:r w:rsidRPr="00F35B54">
              <w:rPr>
                <w:bCs/>
                <w:lang w:val="en-GB"/>
              </w:rPr>
              <w:t>Galloway Forest Park Research, 2018</w:t>
            </w:r>
          </w:p>
          <w:p w14:paraId="6ED3CCFD" w14:textId="77777777" w:rsidR="00F35B54" w:rsidRPr="00F35B54" w:rsidRDefault="00F35B54" w:rsidP="00F35B54">
            <w:pPr>
              <w:pStyle w:val="FLSBody"/>
              <w:rPr>
                <w:bCs/>
                <w:lang w:val="en-GB"/>
              </w:rPr>
            </w:pPr>
            <w:r w:rsidRPr="00F35B54">
              <w:rPr>
                <w:bCs/>
                <w:lang w:val="en-GB"/>
              </w:rPr>
              <w:t>• 68% of visitors were over the age of</w:t>
            </w:r>
          </w:p>
          <w:p w14:paraId="4E6C09B5" w14:textId="77777777" w:rsidR="00F35B54" w:rsidRPr="00F35B54" w:rsidRDefault="00F35B54" w:rsidP="00F35B54">
            <w:pPr>
              <w:pStyle w:val="FLSBody"/>
              <w:rPr>
                <w:bCs/>
                <w:lang w:val="en-GB"/>
              </w:rPr>
            </w:pPr>
            <w:r w:rsidRPr="00F35B54">
              <w:rPr>
                <w:bCs/>
                <w:lang w:val="en-GB"/>
              </w:rPr>
              <w:t>45, 23% were 60+</w:t>
            </w:r>
          </w:p>
          <w:p w14:paraId="21BD5214" w14:textId="77777777" w:rsidR="00F35B54" w:rsidRPr="00F35B54" w:rsidRDefault="00F35B54" w:rsidP="00F35B54">
            <w:pPr>
              <w:pStyle w:val="FLSBody"/>
              <w:rPr>
                <w:bCs/>
                <w:lang w:val="en-GB"/>
              </w:rPr>
            </w:pPr>
            <w:r w:rsidRPr="00F35B54">
              <w:rPr>
                <w:bCs/>
                <w:lang w:val="en-GB"/>
              </w:rPr>
              <w:t>• 69% were in the higher ABC1 SEGs,</w:t>
            </w:r>
          </w:p>
          <w:p w14:paraId="77027D43" w14:textId="77777777" w:rsidR="00F35B54" w:rsidRPr="00F35B54" w:rsidRDefault="00F35B54" w:rsidP="00F35B54">
            <w:pPr>
              <w:pStyle w:val="FLSBody"/>
              <w:rPr>
                <w:bCs/>
                <w:lang w:val="en-GB"/>
              </w:rPr>
            </w:pPr>
            <w:r w:rsidRPr="00F35B54">
              <w:rPr>
                <w:bCs/>
                <w:lang w:val="en-GB"/>
              </w:rPr>
              <w:t>higher than the national average (50%)</w:t>
            </w:r>
          </w:p>
          <w:p w14:paraId="358C75CA" w14:textId="77777777" w:rsidR="00F35B54" w:rsidRPr="00F35B54" w:rsidRDefault="00F35B54" w:rsidP="00F35B54">
            <w:pPr>
              <w:pStyle w:val="FLSBody"/>
              <w:rPr>
                <w:bCs/>
                <w:lang w:val="en-GB"/>
              </w:rPr>
            </w:pPr>
            <w:r w:rsidRPr="00F35B54">
              <w:rPr>
                <w:bCs/>
                <w:lang w:val="en-GB"/>
              </w:rPr>
              <w:t>• 26% were in the lower C2DE SEGs,</w:t>
            </w:r>
          </w:p>
          <w:p w14:paraId="688FA95C" w14:textId="77777777" w:rsidR="00F35B54" w:rsidRPr="00F35B54" w:rsidRDefault="00F35B54" w:rsidP="00F35B54">
            <w:pPr>
              <w:pStyle w:val="FLSBody"/>
              <w:rPr>
                <w:bCs/>
                <w:lang w:val="en-GB"/>
              </w:rPr>
            </w:pPr>
            <w:r w:rsidRPr="00F35B54">
              <w:rPr>
                <w:bCs/>
                <w:lang w:val="en-GB"/>
              </w:rPr>
              <w:t>lower than the national average (46%)</w:t>
            </w:r>
          </w:p>
          <w:p w14:paraId="63EF78ED" w14:textId="6A612C99" w:rsidR="00FA4E33" w:rsidRPr="00E75786" w:rsidRDefault="00F35B54" w:rsidP="00F35B54">
            <w:pPr>
              <w:pStyle w:val="FLSBody"/>
              <w:rPr>
                <w:b/>
                <w:lang w:val="en-GB"/>
              </w:rPr>
            </w:pPr>
            <w:r w:rsidRPr="00F35B54">
              <w:rPr>
                <w:bCs/>
                <w:lang w:val="en-GB"/>
              </w:rPr>
              <w:t>• 89% of visits were by car</w:t>
            </w:r>
          </w:p>
        </w:tc>
        <w:tc>
          <w:tcPr>
            <w:tcW w:w="4509" w:type="dxa"/>
            <w:shd w:val="clear" w:color="auto" w:fill="auto"/>
          </w:tcPr>
          <w:p w14:paraId="74FEFEA0" w14:textId="6B53AF40" w:rsidR="00FA4E33" w:rsidRPr="00E75786" w:rsidRDefault="00F35B54" w:rsidP="00C61B68">
            <w:pPr>
              <w:pStyle w:val="FLSBody"/>
              <w:rPr>
                <w:lang w:val="en-GB"/>
              </w:rPr>
            </w:pPr>
            <w:r w:rsidRPr="00F35B54">
              <w:rPr>
                <w:lang w:val="en-GB"/>
              </w:rPr>
              <w:t>Galloway Forest Park Research, 2018</w:t>
            </w:r>
          </w:p>
        </w:tc>
      </w:tr>
      <w:tr w:rsidR="00A10899" w:rsidRPr="00E75786" w14:paraId="7ECE4B68" w14:textId="77777777" w:rsidTr="000E0555">
        <w:tc>
          <w:tcPr>
            <w:tcW w:w="4508" w:type="dxa"/>
            <w:shd w:val="clear" w:color="auto" w:fill="auto"/>
          </w:tcPr>
          <w:p w14:paraId="1DFACA41" w14:textId="77777777" w:rsidR="00A10899" w:rsidRPr="00A10899" w:rsidRDefault="00A10899" w:rsidP="00A10899">
            <w:pPr>
              <w:pStyle w:val="FLSBody"/>
              <w:rPr>
                <w:bCs/>
                <w:lang w:val="en-GB"/>
              </w:rPr>
            </w:pPr>
            <w:r w:rsidRPr="00A10899">
              <w:rPr>
                <w:bCs/>
                <w:lang w:val="en-GB"/>
              </w:rPr>
              <w:t>Queen Elizabeth Forest Park Research,</w:t>
            </w:r>
          </w:p>
          <w:p w14:paraId="392DD556" w14:textId="77777777" w:rsidR="00A10899" w:rsidRPr="00A10899" w:rsidRDefault="00A10899" w:rsidP="00A10899">
            <w:pPr>
              <w:pStyle w:val="FLSBody"/>
              <w:rPr>
                <w:bCs/>
                <w:lang w:val="en-GB"/>
              </w:rPr>
            </w:pPr>
            <w:r w:rsidRPr="00A10899">
              <w:rPr>
                <w:bCs/>
                <w:lang w:val="en-GB"/>
              </w:rPr>
              <w:t>2019</w:t>
            </w:r>
          </w:p>
          <w:p w14:paraId="444916FA" w14:textId="77777777" w:rsidR="00A10899" w:rsidRPr="00A10899" w:rsidRDefault="00A10899" w:rsidP="00A10899">
            <w:pPr>
              <w:pStyle w:val="FLSBody"/>
              <w:rPr>
                <w:bCs/>
                <w:lang w:val="en-GB"/>
              </w:rPr>
            </w:pPr>
            <w:r w:rsidRPr="00A10899">
              <w:rPr>
                <w:bCs/>
                <w:lang w:val="en-GB"/>
              </w:rPr>
              <w:t>• 49% of visitors were over the age of</w:t>
            </w:r>
          </w:p>
          <w:p w14:paraId="43034598" w14:textId="77777777" w:rsidR="00A10899" w:rsidRPr="00A10899" w:rsidRDefault="00A10899" w:rsidP="00A10899">
            <w:pPr>
              <w:pStyle w:val="FLSBody"/>
              <w:rPr>
                <w:bCs/>
                <w:lang w:val="en-GB"/>
              </w:rPr>
            </w:pPr>
            <w:r w:rsidRPr="00A10899">
              <w:rPr>
                <w:bCs/>
                <w:lang w:val="en-GB"/>
              </w:rPr>
              <w:t>45, 17% were 60+</w:t>
            </w:r>
          </w:p>
          <w:p w14:paraId="6F91AAB6" w14:textId="77777777" w:rsidR="00A10899" w:rsidRPr="00A10899" w:rsidRDefault="00A10899" w:rsidP="00A10899">
            <w:pPr>
              <w:pStyle w:val="FLSBody"/>
              <w:rPr>
                <w:bCs/>
                <w:lang w:val="en-GB"/>
              </w:rPr>
            </w:pPr>
            <w:r w:rsidRPr="00A10899">
              <w:rPr>
                <w:bCs/>
                <w:lang w:val="en-GB"/>
              </w:rPr>
              <w:t>• 57% were in the higher ABC1 SEGs,</w:t>
            </w:r>
          </w:p>
          <w:p w14:paraId="424F07CC" w14:textId="77777777" w:rsidR="00A10899" w:rsidRPr="00A10899" w:rsidRDefault="00A10899" w:rsidP="00A10899">
            <w:pPr>
              <w:pStyle w:val="FLSBody"/>
              <w:rPr>
                <w:bCs/>
                <w:lang w:val="en-GB"/>
              </w:rPr>
            </w:pPr>
            <w:r w:rsidRPr="00A10899">
              <w:rPr>
                <w:bCs/>
                <w:lang w:val="en-GB"/>
              </w:rPr>
              <w:t>higher than the national average (50%)</w:t>
            </w:r>
          </w:p>
          <w:p w14:paraId="6CEAE45D" w14:textId="77777777" w:rsidR="00A10899" w:rsidRPr="00A10899" w:rsidRDefault="00A10899" w:rsidP="00A10899">
            <w:pPr>
              <w:pStyle w:val="FLSBody"/>
              <w:rPr>
                <w:bCs/>
                <w:lang w:val="en-GB"/>
              </w:rPr>
            </w:pPr>
            <w:r w:rsidRPr="00A10899">
              <w:rPr>
                <w:bCs/>
                <w:lang w:val="en-GB"/>
              </w:rPr>
              <w:t>• 39% were in the lower C2DE SEGs,</w:t>
            </w:r>
          </w:p>
          <w:p w14:paraId="0A47BA07" w14:textId="77777777" w:rsidR="00A10899" w:rsidRPr="00A10899" w:rsidRDefault="00A10899" w:rsidP="00A10899">
            <w:pPr>
              <w:pStyle w:val="FLSBody"/>
              <w:rPr>
                <w:bCs/>
                <w:lang w:val="en-GB"/>
              </w:rPr>
            </w:pPr>
            <w:r w:rsidRPr="00A10899">
              <w:rPr>
                <w:bCs/>
                <w:lang w:val="en-GB"/>
              </w:rPr>
              <w:t>lower than the national average (46%)</w:t>
            </w:r>
          </w:p>
          <w:p w14:paraId="7CB843C7" w14:textId="77777777" w:rsidR="00A10899" w:rsidRPr="00A10899" w:rsidRDefault="00A10899" w:rsidP="00A10899">
            <w:pPr>
              <w:pStyle w:val="FLSBody"/>
              <w:rPr>
                <w:bCs/>
                <w:lang w:val="en-GB"/>
              </w:rPr>
            </w:pPr>
            <w:r w:rsidRPr="00A10899">
              <w:rPr>
                <w:bCs/>
                <w:lang w:val="en-GB"/>
              </w:rPr>
              <w:t>• 6% of visitors had a disability, a</w:t>
            </w:r>
          </w:p>
          <w:p w14:paraId="440D340F" w14:textId="77777777" w:rsidR="00A10899" w:rsidRPr="00A10899" w:rsidRDefault="00A10899" w:rsidP="00A10899">
            <w:pPr>
              <w:pStyle w:val="FLSBody"/>
              <w:rPr>
                <w:bCs/>
                <w:lang w:val="en-GB"/>
              </w:rPr>
            </w:pPr>
            <w:r w:rsidRPr="00A10899">
              <w:rPr>
                <w:bCs/>
                <w:lang w:val="en-GB"/>
              </w:rPr>
              <w:t>lower proportion than in the Scottish</w:t>
            </w:r>
          </w:p>
          <w:p w14:paraId="11B78FB5" w14:textId="49930C93" w:rsidR="00A10899" w:rsidRPr="00F35B54" w:rsidRDefault="00A10899" w:rsidP="00A10899">
            <w:pPr>
              <w:pStyle w:val="FLSBody"/>
              <w:rPr>
                <w:bCs/>
                <w:lang w:val="en-GB"/>
              </w:rPr>
            </w:pPr>
            <w:proofErr w:type="gramStart"/>
            <w:r w:rsidRPr="00A10899">
              <w:rPr>
                <w:bCs/>
                <w:lang w:val="en-GB"/>
              </w:rPr>
              <w:t>population as a whole</w:t>
            </w:r>
            <w:proofErr w:type="gramEnd"/>
            <w:r w:rsidRPr="00A10899">
              <w:rPr>
                <w:bCs/>
                <w:lang w:val="en-GB"/>
              </w:rPr>
              <w:t xml:space="preserve"> (19%)</w:t>
            </w:r>
          </w:p>
        </w:tc>
        <w:tc>
          <w:tcPr>
            <w:tcW w:w="4509" w:type="dxa"/>
            <w:shd w:val="clear" w:color="auto" w:fill="auto"/>
          </w:tcPr>
          <w:p w14:paraId="5B2C9A37" w14:textId="77777777" w:rsidR="00A10899" w:rsidRPr="00A10899" w:rsidRDefault="00A10899" w:rsidP="00A10899">
            <w:pPr>
              <w:pStyle w:val="FLSBody"/>
              <w:rPr>
                <w:bCs/>
                <w:lang w:val="en-GB"/>
              </w:rPr>
            </w:pPr>
            <w:r w:rsidRPr="00A10899">
              <w:rPr>
                <w:bCs/>
                <w:lang w:val="en-GB"/>
              </w:rPr>
              <w:t>Queen Elizabeth Forest Park Research,</w:t>
            </w:r>
          </w:p>
          <w:p w14:paraId="59251A01" w14:textId="77777777" w:rsidR="00A10899" w:rsidRPr="00A10899" w:rsidRDefault="00A10899" w:rsidP="00A10899">
            <w:pPr>
              <w:pStyle w:val="FLSBody"/>
              <w:rPr>
                <w:bCs/>
                <w:lang w:val="en-GB"/>
              </w:rPr>
            </w:pPr>
            <w:r w:rsidRPr="00A10899">
              <w:rPr>
                <w:bCs/>
                <w:lang w:val="en-GB"/>
              </w:rPr>
              <w:t>2019</w:t>
            </w:r>
          </w:p>
          <w:p w14:paraId="4A10BA77" w14:textId="77777777" w:rsidR="00A10899" w:rsidRPr="00F35B54" w:rsidRDefault="00A10899" w:rsidP="00C61B68">
            <w:pPr>
              <w:pStyle w:val="FLSBody"/>
              <w:rPr>
                <w:lang w:val="en-GB"/>
              </w:rPr>
            </w:pPr>
          </w:p>
        </w:tc>
      </w:tr>
      <w:tr w:rsidR="00A10899" w:rsidRPr="00E75786" w14:paraId="103C1B81" w14:textId="77777777" w:rsidTr="000E0555">
        <w:tc>
          <w:tcPr>
            <w:tcW w:w="4508" w:type="dxa"/>
            <w:shd w:val="clear" w:color="auto" w:fill="auto"/>
          </w:tcPr>
          <w:p w14:paraId="4EC09A1B" w14:textId="77777777" w:rsidR="00A10899" w:rsidRPr="00A10899" w:rsidRDefault="00A10899" w:rsidP="00A10899">
            <w:pPr>
              <w:pStyle w:val="FLSBody"/>
              <w:rPr>
                <w:bCs/>
                <w:lang w:val="en-GB"/>
              </w:rPr>
            </w:pPr>
            <w:r w:rsidRPr="00A10899">
              <w:rPr>
                <w:bCs/>
                <w:lang w:val="en-GB"/>
              </w:rPr>
              <w:t>Site reviews by grading and assessment</w:t>
            </w:r>
          </w:p>
          <w:p w14:paraId="78BBE768" w14:textId="4DE4E61C" w:rsidR="00A10899" w:rsidRPr="00A10899" w:rsidRDefault="00A10899" w:rsidP="00A10899">
            <w:pPr>
              <w:pStyle w:val="FLSBody"/>
              <w:rPr>
                <w:bCs/>
                <w:lang w:val="en-GB"/>
              </w:rPr>
            </w:pPr>
            <w:r w:rsidRPr="00A10899">
              <w:rPr>
                <w:bCs/>
                <w:lang w:val="en-GB"/>
              </w:rPr>
              <w:t>organisations.</w:t>
            </w:r>
          </w:p>
        </w:tc>
        <w:tc>
          <w:tcPr>
            <w:tcW w:w="4509" w:type="dxa"/>
            <w:shd w:val="clear" w:color="auto" w:fill="auto"/>
          </w:tcPr>
          <w:p w14:paraId="21EE8571" w14:textId="77777777" w:rsidR="00A10899" w:rsidRPr="00A10899" w:rsidRDefault="00A10899" w:rsidP="00A10899">
            <w:pPr>
              <w:pStyle w:val="FLSBody"/>
              <w:rPr>
                <w:bCs/>
                <w:lang w:val="en-GB"/>
              </w:rPr>
            </w:pPr>
            <w:r w:rsidRPr="00A10899">
              <w:rPr>
                <w:bCs/>
                <w:lang w:val="en-GB"/>
              </w:rPr>
              <w:t>Online reviews on Euan’s Guide and via</w:t>
            </w:r>
          </w:p>
          <w:p w14:paraId="5BA97D63" w14:textId="5681F2A0" w:rsidR="00A10899" w:rsidRPr="00A10899" w:rsidRDefault="00A10899" w:rsidP="00A10899">
            <w:pPr>
              <w:pStyle w:val="FLSBody"/>
              <w:rPr>
                <w:bCs/>
                <w:lang w:val="en-GB"/>
              </w:rPr>
            </w:pPr>
            <w:r w:rsidRPr="00A10899">
              <w:rPr>
                <w:bCs/>
                <w:lang w:val="en-GB"/>
              </w:rPr>
              <w:t>VisitScotland assessors and TripAdvisor.</w:t>
            </w:r>
          </w:p>
        </w:tc>
      </w:tr>
    </w:tbl>
    <w:p w14:paraId="51EB77D2" w14:textId="77777777" w:rsidR="001965A3" w:rsidRPr="00E75786" w:rsidRDefault="001965A3" w:rsidP="001965A3">
      <w:pPr>
        <w:pStyle w:val="FLSBody"/>
        <w:rPr>
          <w:lang w:val="en-GB"/>
        </w:rPr>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rsidRPr="00E75786" w14:paraId="7F16080A" w14:textId="77777777" w:rsidTr="002240AE">
        <w:trPr>
          <w:tblHeader/>
        </w:trPr>
        <w:tc>
          <w:tcPr>
            <w:tcW w:w="9017" w:type="dxa"/>
            <w:shd w:val="clear" w:color="auto" w:fill="DBE5F1" w:themeFill="accent1" w:themeFillTint="33"/>
          </w:tcPr>
          <w:p w14:paraId="51608689" w14:textId="77777777" w:rsidR="001965A3" w:rsidRPr="00E75786" w:rsidRDefault="001965A3" w:rsidP="002240AE">
            <w:pPr>
              <w:pStyle w:val="FLSBody"/>
              <w:rPr>
                <w:b/>
                <w:lang w:val="en-GB"/>
              </w:rPr>
            </w:pPr>
            <w:r w:rsidRPr="00E75786">
              <w:rPr>
                <w:b/>
                <w:lang w:val="en-GB"/>
              </w:rPr>
              <w:t>From your research above, if you have you identified any gaps in evidence, enter the details of the gaps below</w:t>
            </w:r>
          </w:p>
        </w:tc>
      </w:tr>
      <w:tr w:rsidR="001965A3" w:rsidRPr="00E75786" w14:paraId="73F042AD" w14:textId="77777777" w:rsidTr="002240AE">
        <w:tc>
          <w:tcPr>
            <w:tcW w:w="9017" w:type="dxa"/>
          </w:tcPr>
          <w:p w14:paraId="6E48A509" w14:textId="163D587D" w:rsidR="001965A3" w:rsidRPr="00E75786" w:rsidRDefault="00F75B45" w:rsidP="002240AE">
            <w:pPr>
              <w:pStyle w:val="FLSBody"/>
              <w:rPr>
                <w:lang w:val="en-GB"/>
              </w:rPr>
            </w:pPr>
            <w:r w:rsidRPr="00E75786">
              <w:rPr>
                <w:lang w:val="en-GB"/>
              </w:rPr>
              <w:t>N</w:t>
            </w:r>
            <w:r w:rsidR="00A10899">
              <w:rPr>
                <w:lang w:val="en-GB"/>
              </w:rPr>
              <w:t>one</w:t>
            </w:r>
          </w:p>
        </w:tc>
      </w:tr>
    </w:tbl>
    <w:p w14:paraId="633AE327" w14:textId="77777777" w:rsidR="001965A3" w:rsidRPr="00E75786" w:rsidRDefault="001965A3" w:rsidP="001965A3">
      <w:pPr>
        <w:pStyle w:val="FLSBody"/>
        <w:rPr>
          <w:lang w:val="en-GB"/>
        </w:rPr>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rsidRPr="00E75786" w14:paraId="7910ECA2" w14:textId="77777777" w:rsidTr="002240AE">
        <w:trPr>
          <w:tblHeader/>
        </w:trPr>
        <w:tc>
          <w:tcPr>
            <w:tcW w:w="9017" w:type="dxa"/>
            <w:shd w:val="clear" w:color="auto" w:fill="DBE5F1" w:themeFill="accent1" w:themeFillTint="33"/>
          </w:tcPr>
          <w:p w14:paraId="65293631" w14:textId="77777777" w:rsidR="001965A3" w:rsidRPr="00E75786" w:rsidRDefault="001965A3" w:rsidP="002240AE">
            <w:pPr>
              <w:pStyle w:val="FLSBody"/>
              <w:rPr>
                <w:b/>
                <w:lang w:val="en-GB"/>
              </w:rPr>
            </w:pPr>
            <w:r w:rsidRPr="00E75786">
              <w:rPr>
                <w:b/>
                <w:lang w:val="en-GB"/>
              </w:rPr>
              <w:t>As appropriate, please describe below, the consultation/engagement undertaken, including details of the groups involved and the methods used</w:t>
            </w:r>
          </w:p>
        </w:tc>
      </w:tr>
      <w:tr w:rsidR="001965A3" w:rsidRPr="00E75786" w14:paraId="5484CD48" w14:textId="77777777" w:rsidTr="002240AE">
        <w:tc>
          <w:tcPr>
            <w:tcW w:w="9017" w:type="dxa"/>
          </w:tcPr>
          <w:p w14:paraId="33579E38" w14:textId="77777777" w:rsidR="00A10899" w:rsidRDefault="00A10899" w:rsidP="00FA4E33">
            <w:pPr>
              <w:pStyle w:val="FLSBody"/>
              <w:rPr>
                <w:lang w:val="en-GB"/>
              </w:rPr>
            </w:pPr>
            <w:r w:rsidRPr="00A10899">
              <w:rPr>
                <w:lang w:val="en-GB"/>
              </w:rPr>
              <w:t>Regular discussions with FLS regional staff</w:t>
            </w:r>
            <w:r>
              <w:rPr>
                <w:lang w:val="en-GB"/>
              </w:rPr>
              <w:t xml:space="preserve"> to discuss any feedback from visitors.</w:t>
            </w:r>
          </w:p>
          <w:p w14:paraId="26458825" w14:textId="77AD918C" w:rsidR="004641F4" w:rsidRPr="00E75786" w:rsidRDefault="00A10899" w:rsidP="00FA4E33">
            <w:pPr>
              <w:pStyle w:val="FLSBody"/>
              <w:rPr>
                <w:lang w:val="en-GB"/>
              </w:rPr>
            </w:pPr>
            <w:r>
              <w:rPr>
                <w:lang w:val="en-GB"/>
              </w:rPr>
              <w:t>Discussions with FLS staff that order signs, structures and furniture on a regular basis to discuss how the existing contract is working for them.</w:t>
            </w:r>
          </w:p>
        </w:tc>
      </w:tr>
    </w:tbl>
    <w:p w14:paraId="05C414D5" w14:textId="77777777" w:rsidR="001965A3" w:rsidRPr="00E75786" w:rsidRDefault="001965A3" w:rsidP="001965A3">
      <w:pPr>
        <w:pStyle w:val="FLSBody"/>
        <w:rPr>
          <w:lang w:val="en-GB"/>
        </w:rPr>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rsidRPr="00E75786" w14:paraId="4F7D7E01" w14:textId="77777777" w:rsidTr="002240AE">
        <w:trPr>
          <w:tblHeader/>
        </w:trPr>
        <w:tc>
          <w:tcPr>
            <w:tcW w:w="9017" w:type="dxa"/>
            <w:shd w:val="clear" w:color="auto" w:fill="DBE5F1" w:themeFill="accent1" w:themeFillTint="33"/>
          </w:tcPr>
          <w:p w14:paraId="4E5FE268" w14:textId="77777777" w:rsidR="001965A3" w:rsidRPr="00E75786" w:rsidRDefault="001965A3" w:rsidP="002240AE">
            <w:pPr>
              <w:pStyle w:val="FLSBody"/>
              <w:rPr>
                <w:b/>
                <w:lang w:val="en-GB"/>
              </w:rPr>
            </w:pPr>
            <w:r w:rsidRPr="00E75786">
              <w:rPr>
                <w:b/>
                <w:lang w:val="en-GB"/>
              </w:rPr>
              <w:t>Detail below if there are any other groups to be consulted</w:t>
            </w:r>
          </w:p>
        </w:tc>
      </w:tr>
      <w:tr w:rsidR="001965A3" w:rsidRPr="00E75786" w14:paraId="702E3C62" w14:textId="77777777" w:rsidTr="002240AE">
        <w:tc>
          <w:tcPr>
            <w:tcW w:w="9017" w:type="dxa"/>
          </w:tcPr>
          <w:p w14:paraId="59FD9447" w14:textId="34218C57" w:rsidR="001965A3" w:rsidRPr="00E75786" w:rsidRDefault="001965A3" w:rsidP="002240AE">
            <w:pPr>
              <w:pStyle w:val="FLSBody"/>
              <w:rPr>
                <w:lang w:val="en-GB"/>
              </w:rPr>
            </w:pPr>
          </w:p>
        </w:tc>
      </w:tr>
    </w:tbl>
    <w:p w14:paraId="38CF7E94" w14:textId="77777777" w:rsidR="001965A3" w:rsidRPr="00E75786" w:rsidRDefault="001965A3" w:rsidP="001965A3">
      <w:pPr>
        <w:pStyle w:val="FLSBody"/>
        <w:rPr>
          <w:lang w:val="en-GB"/>
        </w:rPr>
      </w:pPr>
    </w:p>
    <w:p w14:paraId="0B37BABA" w14:textId="77777777" w:rsidR="001965A3" w:rsidRPr="00E75786" w:rsidRDefault="001965A3" w:rsidP="001965A3">
      <w:pPr>
        <w:pStyle w:val="FLSHeading3"/>
        <w:rPr>
          <w:lang w:val="en-GB"/>
        </w:rPr>
      </w:pPr>
      <w:r w:rsidRPr="00E75786">
        <w:rPr>
          <w:lang w:val="en-GB"/>
        </w:rPr>
        <w:t>Section 3: Impacts</w:t>
      </w:r>
    </w:p>
    <w:p w14:paraId="74032591" w14:textId="77777777" w:rsidR="001965A3" w:rsidRPr="00E75786" w:rsidRDefault="001965A3" w:rsidP="001965A3">
      <w:pPr>
        <w:pStyle w:val="FLSBody"/>
        <w:rPr>
          <w:lang w:val="en-GB"/>
        </w:rPr>
      </w:pPr>
      <w:r w:rsidRPr="00E75786">
        <w:rPr>
          <w:lang w:val="en-GB"/>
        </w:rP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005"/>
        <w:gridCol w:w="3006"/>
        <w:gridCol w:w="3006"/>
      </w:tblGrid>
      <w:tr w:rsidR="001965A3" w:rsidRPr="00E75786" w14:paraId="7EF9AEF7" w14:textId="77777777" w:rsidTr="002240AE">
        <w:trPr>
          <w:tblHeader/>
        </w:trPr>
        <w:tc>
          <w:tcPr>
            <w:tcW w:w="3005" w:type="dxa"/>
            <w:shd w:val="clear" w:color="auto" w:fill="DBE5F1" w:themeFill="accent1" w:themeFillTint="33"/>
          </w:tcPr>
          <w:p w14:paraId="37C52E20" w14:textId="77777777" w:rsidR="001965A3" w:rsidRPr="00E75786" w:rsidRDefault="001965A3" w:rsidP="002240AE">
            <w:pPr>
              <w:pStyle w:val="FLSBody"/>
              <w:rPr>
                <w:b/>
                <w:lang w:val="en-GB"/>
              </w:rPr>
            </w:pPr>
            <w:r w:rsidRPr="00E75786">
              <w:rPr>
                <w:b/>
                <w:lang w:val="en-GB"/>
              </w:rPr>
              <w:t>Protected Characteristic</w:t>
            </w:r>
          </w:p>
        </w:tc>
        <w:tc>
          <w:tcPr>
            <w:tcW w:w="3006" w:type="dxa"/>
            <w:shd w:val="clear" w:color="auto" w:fill="DBE5F1" w:themeFill="accent1" w:themeFillTint="33"/>
          </w:tcPr>
          <w:p w14:paraId="2287649B" w14:textId="77777777" w:rsidR="001965A3" w:rsidRPr="00E75786" w:rsidRDefault="001965A3" w:rsidP="002240AE">
            <w:pPr>
              <w:pStyle w:val="FLSBody"/>
              <w:rPr>
                <w:b/>
                <w:lang w:val="en-GB"/>
              </w:rPr>
            </w:pPr>
            <w:r w:rsidRPr="00E75786">
              <w:rPr>
                <w:b/>
                <w:lang w:val="en-GB"/>
              </w:rPr>
              <w:t>Potential Impact (yes or no)</w:t>
            </w:r>
          </w:p>
        </w:tc>
        <w:tc>
          <w:tcPr>
            <w:tcW w:w="3006" w:type="dxa"/>
            <w:shd w:val="clear" w:color="auto" w:fill="DBE5F1" w:themeFill="accent1" w:themeFillTint="33"/>
          </w:tcPr>
          <w:p w14:paraId="3F2B6620" w14:textId="77777777" w:rsidR="001965A3" w:rsidRPr="00E75786" w:rsidRDefault="001965A3" w:rsidP="002240AE">
            <w:pPr>
              <w:pStyle w:val="FLSBody"/>
              <w:rPr>
                <w:b/>
                <w:lang w:val="en-GB"/>
              </w:rPr>
            </w:pPr>
            <w:r w:rsidRPr="00E75786">
              <w:rPr>
                <w:b/>
                <w:lang w:val="en-GB"/>
              </w:rPr>
              <w:t>Explain</w:t>
            </w:r>
          </w:p>
        </w:tc>
      </w:tr>
      <w:tr w:rsidR="001965A3" w:rsidRPr="00E75786" w14:paraId="393DE457" w14:textId="77777777" w:rsidTr="002240AE">
        <w:tc>
          <w:tcPr>
            <w:tcW w:w="3005" w:type="dxa"/>
          </w:tcPr>
          <w:p w14:paraId="4BBA35A9" w14:textId="77777777" w:rsidR="001965A3" w:rsidRPr="00E75786" w:rsidRDefault="001965A3" w:rsidP="002240AE">
            <w:pPr>
              <w:pStyle w:val="FLSBody"/>
              <w:rPr>
                <w:b/>
                <w:lang w:val="en-GB"/>
              </w:rPr>
            </w:pPr>
            <w:r w:rsidRPr="00E75786">
              <w:rPr>
                <w:b/>
                <w:lang w:val="en-GB"/>
              </w:rPr>
              <w:t>Age</w:t>
            </w:r>
          </w:p>
          <w:p w14:paraId="41A97F05" w14:textId="564D3E85" w:rsidR="001965A3" w:rsidRPr="00E75786" w:rsidRDefault="001965A3" w:rsidP="002240AE">
            <w:pPr>
              <w:pStyle w:val="FLSBody"/>
              <w:rPr>
                <w:i/>
                <w:lang w:val="en-GB"/>
              </w:rPr>
            </w:pPr>
            <w:r w:rsidRPr="00E75786">
              <w:rPr>
                <w:i/>
                <w:lang w:val="en-GB"/>
              </w:rPr>
              <w:t>E.g. older people, children</w:t>
            </w:r>
            <w:r w:rsidR="00B531A3" w:rsidRPr="00E75786">
              <w:rPr>
                <w:i/>
                <w:lang w:val="en-GB"/>
              </w:rPr>
              <w:t xml:space="preserve"> including looked after children</w:t>
            </w:r>
            <w:r w:rsidRPr="00E75786">
              <w:rPr>
                <w:i/>
                <w:lang w:val="en-GB"/>
              </w:rPr>
              <w:t>, young people</w:t>
            </w:r>
            <w:r w:rsidR="00B531A3" w:rsidRPr="00E75786">
              <w:rPr>
                <w:i/>
                <w:lang w:val="en-GB"/>
              </w:rPr>
              <w:t xml:space="preserve"> including care </w:t>
            </w:r>
            <w:proofErr w:type="gramStart"/>
            <w:r w:rsidR="00B531A3" w:rsidRPr="00E75786">
              <w:rPr>
                <w:i/>
                <w:lang w:val="en-GB"/>
              </w:rPr>
              <w:t>leavers</w:t>
            </w:r>
            <w:proofErr w:type="gramEnd"/>
          </w:p>
          <w:p w14:paraId="1E7AA881" w14:textId="77777777" w:rsidR="001965A3" w:rsidRPr="00E75786" w:rsidRDefault="001965A3" w:rsidP="002240AE">
            <w:pPr>
              <w:pStyle w:val="FLSBody"/>
              <w:rPr>
                <w:i/>
                <w:highlight w:val="yellow"/>
                <w:lang w:val="en-GB"/>
              </w:rPr>
            </w:pPr>
          </w:p>
        </w:tc>
        <w:tc>
          <w:tcPr>
            <w:tcW w:w="3006" w:type="dxa"/>
          </w:tcPr>
          <w:p w14:paraId="629F0D7D" w14:textId="496ABA94" w:rsidR="001965A3" w:rsidRPr="00E75786" w:rsidRDefault="00FA4E33" w:rsidP="002240AE">
            <w:pPr>
              <w:pStyle w:val="FLSBody"/>
              <w:rPr>
                <w:lang w:val="en-GB"/>
              </w:rPr>
            </w:pPr>
            <w:r>
              <w:rPr>
                <w:lang w:val="en-GB"/>
              </w:rPr>
              <w:t>Yes</w:t>
            </w:r>
            <w:r w:rsidR="00883885">
              <w:rPr>
                <w:lang w:val="en-GB"/>
              </w:rPr>
              <w:t xml:space="preserve"> - positive</w:t>
            </w:r>
          </w:p>
        </w:tc>
        <w:tc>
          <w:tcPr>
            <w:tcW w:w="3006" w:type="dxa"/>
          </w:tcPr>
          <w:p w14:paraId="4540669E" w14:textId="30CB1F4E" w:rsidR="001965A3" w:rsidRDefault="00FA4E33" w:rsidP="002240AE">
            <w:pPr>
              <w:pStyle w:val="FLSBody"/>
              <w:rPr>
                <w:lang w:val="en-GB"/>
              </w:rPr>
            </w:pPr>
            <w:r>
              <w:rPr>
                <w:lang w:val="en-GB"/>
              </w:rPr>
              <w:t xml:space="preserve">Clarity of signage is important to all </w:t>
            </w:r>
            <w:r w:rsidR="00283580">
              <w:rPr>
                <w:lang w:val="en-GB"/>
              </w:rPr>
              <w:t>to ensure our sites are clearly marked. C</w:t>
            </w:r>
            <w:r>
              <w:rPr>
                <w:lang w:val="en-GB"/>
              </w:rPr>
              <w:t>l</w:t>
            </w:r>
            <w:r w:rsidR="00283580">
              <w:rPr>
                <w:lang w:val="en-GB"/>
              </w:rPr>
              <w:t>arity of</w:t>
            </w:r>
            <w:r>
              <w:rPr>
                <w:lang w:val="en-GB"/>
              </w:rPr>
              <w:t xml:space="preserve"> font and size of type would be particularly essential.</w:t>
            </w:r>
            <w:r w:rsidR="007467E8">
              <w:rPr>
                <w:lang w:val="en-GB"/>
              </w:rPr>
              <w:t xml:space="preserve"> There is also clear contrast between signage colour and font colour.</w:t>
            </w:r>
          </w:p>
          <w:p w14:paraId="4E70E579" w14:textId="77777777" w:rsidR="00FA4E33" w:rsidRDefault="00283580" w:rsidP="002240AE">
            <w:pPr>
              <w:pStyle w:val="FLSBody"/>
              <w:rPr>
                <w:lang w:val="en-GB"/>
              </w:rPr>
            </w:pPr>
            <w:r>
              <w:rPr>
                <w:lang w:val="en-GB"/>
              </w:rPr>
              <w:t>Provision of quality furniture to allow clear, substantial rest points within a journey.</w:t>
            </w:r>
          </w:p>
          <w:p w14:paraId="0AD57032" w14:textId="186FF29C" w:rsidR="00283580" w:rsidRPr="00E75786" w:rsidRDefault="00283580" w:rsidP="002240AE">
            <w:pPr>
              <w:pStyle w:val="FLSBody"/>
              <w:rPr>
                <w:lang w:val="en-GB"/>
              </w:rPr>
            </w:pPr>
            <w:r>
              <w:rPr>
                <w:lang w:val="en-GB"/>
              </w:rPr>
              <w:t>Provision of structures for clear onsite signage for orientation and additional information.</w:t>
            </w:r>
            <w:r w:rsidR="00F35B54">
              <w:rPr>
                <w:lang w:val="en-GB"/>
              </w:rPr>
              <w:t xml:space="preserve"> All signage uses internationally recognised symbols alongside simple text to help those for who English is not their first language or those with </w:t>
            </w:r>
            <w:r w:rsidR="00C35CBB">
              <w:rPr>
                <w:lang w:val="en-GB"/>
              </w:rPr>
              <w:t>limited literacy</w:t>
            </w:r>
            <w:r w:rsidR="00F35B54">
              <w:rPr>
                <w:lang w:val="en-GB"/>
              </w:rPr>
              <w:t>.</w:t>
            </w:r>
          </w:p>
        </w:tc>
      </w:tr>
      <w:tr w:rsidR="001965A3" w:rsidRPr="00E75786" w14:paraId="7D33B289" w14:textId="77777777" w:rsidTr="002240AE">
        <w:tc>
          <w:tcPr>
            <w:tcW w:w="3005" w:type="dxa"/>
          </w:tcPr>
          <w:p w14:paraId="166D9D99" w14:textId="77777777" w:rsidR="001965A3" w:rsidRPr="00E75786" w:rsidRDefault="001965A3" w:rsidP="002240AE">
            <w:pPr>
              <w:pStyle w:val="FLSBody"/>
              <w:rPr>
                <w:b/>
                <w:lang w:val="en-GB"/>
              </w:rPr>
            </w:pPr>
            <w:r w:rsidRPr="00E75786">
              <w:rPr>
                <w:b/>
                <w:lang w:val="en-GB"/>
              </w:rPr>
              <w:t>Disability</w:t>
            </w:r>
          </w:p>
          <w:p w14:paraId="0643AEB5" w14:textId="77777777" w:rsidR="001965A3" w:rsidRPr="00E75786" w:rsidRDefault="001965A3" w:rsidP="001965A3">
            <w:pPr>
              <w:pStyle w:val="FLSBody"/>
              <w:rPr>
                <w:i/>
                <w:highlight w:val="yellow"/>
                <w:lang w:val="en-GB"/>
              </w:rPr>
            </w:pPr>
            <w:r w:rsidRPr="00E75786">
              <w:rPr>
                <w:i/>
                <w:lang w:val="en-GB"/>
              </w:rPr>
              <w:t xml:space="preserve">E.g. </w:t>
            </w:r>
            <w:proofErr w:type="gramStart"/>
            <w:r w:rsidRPr="00E75786">
              <w:rPr>
                <w:i/>
                <w:lang w:val="en-GB"/>
              </w:rPr>
              <w:t>long term</w:t>
            </w:r>
            <w:proofErr w:type="gramEnd"/>
            <w:r w:rsidRPr="00E75786">
              <w:rPr>
                <w:i/>
                <w:lang w:val="en-GB"/>
              </w:rPr>
              <w:t xml:space="preserve"> mental health conditions, neurodiversity, physical impairments</w:t>
            </w:r>
          </w:p>
        </w:tc>
        <w:tc>
          <w:tcPr>
            <w:tcW w:w="3006" w:type="dxa"/>
          </w:tcPr>
          <w:p w14:paraId="6D920B1A" w14:textId="08C6F8CB" w:rsidR="001965A3" w:rsidRPr="00E75786" w:rsidRDefault="004C58C0" w:rsidP="002240AE">
            <w:pPr>
              <w:pStyle w:val="FLSBody"/>
              <w:rPr>
                <w:lang w:val="en-GB"/>
              </w:rPr>
            </w:pPr>
            <w:r w:rsidRPr="00E75786">
              <w:rPr>
                <w:lang w:val="en-GB"/>
              </w:rPr>
              <w:t>Yes</w:t>
            </w:r>
          </w:p>
        </w:tc>
        <w:tc>
          <w:tcPr>
            <w:tcW w:w="3006" w:type="dxa"/>
          </w:tcPr>
          <w:p w14:paraId="16C0CAE0" w14:textId="7E130953" w:rsidR="0012784D" w:rsidRPr="00E75786" w:rsidRDefault="004C58C0" w:rsidP="002240AE">
            <w:pPr>
              <w:pStyle w:val="FLSBody"/>
              <w:rPr>
                <w:lang w:val="en-GB"/>
              </w:rPr>
            </w:pPr>
            <w:r w:rsidRPr="00E75786">
              <w:rPr>
                <w:lang w:val="en-GB"/>
              </w:rPr>
              <w:t>It is not considered that the contract renewal would have an impact on people with a disability</w:t>
            </w:r>
            <w:r w:rsidR="00283580">
              <w:rPr>
                <w:lang w:val="en-GB"/>
              </w:rPr>
              <w:t xml:space="preserve">. We have however ensured that our picnic tables have no barriers on the structure to allow ease of use by those using wheelchairs. Colour blindness has also been considered with our waymarkers and colours </w:t>
            </w:r>
            <w:r w:rsidR="00283580">
              <w:rPr>
                <w:lang w:val="en-GB"/>
              </w:rPr>
              <w:lastRenderedPageBreak/>
              <w:t>have been chosen to provide the best contrast for those with a variety of colour issues.</w:t>
            </w:r>
            <w:r w:rsidR="00883885">
              <w:rPr>
                <w:lang w:val="en-GB"/>
              </w:rPr>
              <w:t xml:space="preserve"> All signage uses internationally recognised symbols alongside simple text </w:t>
            </w:r>
            <w:r w:rsidR="00C35CBB">
              <w:rPr>
                <w:lang w:val="en-GB"/>
              </w:rPr>
              <w:t>a</w:t>
            </w:r>
            <w:proofErr w:type="spellStart"/>
            <w:r w:rsidR="00C35CBB">
              <w:t>nd</w:t>
            </w:r>
            <w:proofErr w:type="spellEnd"/>
            <w:r w:rsidR="00351805">
              <w:t xml:space="preserve"> clear directional arrows </w:t>
            </w:r>
            <w:r w:rsidR="00883885">
              <w:rPr>
                <w:lang w:val="en-GB"/>
              </w:rPr>
              <w:t xml:space="preserve">to help those for who English is not their first language or those with </w:t>
            </w:r>
            <w:proofErr w:type="gramStart"/>
            <w:r w:rsidR="00883885">
              <w:rPr>
                <w:lang w:val="en-GB"/>
              </w:rPr>
              <w:t>limited  literacy</w:t>
            </w:r>
            <w:proofErr w:type="gramEnd"/>
            <w:r w:rsidR="00883885">
              <w:rPr>
                <w:lang w:val="en-GB"/>
              </w:rPr>
              <w:t>.</w:t>
            </w:r>
            <w:r w:rsidR="00351805">
              <w:rPr>
                <w:lang w:val="en-GB"/>
              </w:rPr>
              <w:t xml:space="preserve"> The use of consistent font</w:t>
            </w:r>
            <w:r w:rsidR="00431D8E">
              <w:rPr>
                <w:lang w:val="en-GB"/>
              </w:rPr>
              <w:t>s</w:t>
            </w:r>
            <w:r w:rsidR="00351805">
              <w:rPr>
                <w:lang w:val="en-GB"/>
              </w:rPr>
              <w:t>, colours, standar</w:t>
            </w:r>
            <w:r w:rsidR="00431D8E">
              <w:rPr>
                <w:lang w:val="en-GB"/>
              </w:rPr>
              <w:t>d</w:t>
            </w:r>
            <w:r w:rsidR="00351805">
              <w:rPr>
                <w:lang w:val="en-GB"/>
              </w:rPr>
              <w:t xml:space="preserve"> symbols and clear </w:t>
            </w:r>
            <w:r w:rsidR="00431D8E">
              <w:rPr>
                <w:lang w:val="en-GB"/>
              </w:rPr>
              <w:t>simple arrows also provide clarity and consistency for neurodivergent visitors.</w:t>
            </w:r>
          </w:p>
        </w:tc>
      </w:tr>
      <w:tr w:rsidR="001965A3" w:rsidRPr="00E75786" w14:paraId="1BCAEAA3" w14:textId="77777777" w:rsidTr="002240AE">
        <w:tc>
          <w:tcPr>
            <w:tcW w:w="3005" w:type="dxa"/>
          </w:tcPr>
          <w:p w14:paraId="435536B1" w14:textId="77777777" w:rsidR="001965A3" w:rsidRPr="00E75786" w:rsidRDefault="001965A3" w:rsidP="002240AE">
            <w:pPr>
              <w:pStyle w:val="FLSBody"/>
              <w:rPr>
                <w:b/>
                <w:lang w:val="en-GB"/>
              </w:rPr>
            </w:pPr>
            <w:r w:rsidRPr="00E75786">
              <w:rPr>
                <w:b/>
                <w:lang w:val="en-GB"/>
              </w:rPr>
              <w:lastRenderedPageBreak/>
              <w:t>Gender reassignment</w:t>
            </w:r>
          </w:p>
          <w:p w14:paraId="37200722" w14:textId="77777777" w:rsidR="001965A3" w:rsidRPr="00E75786" w:rsidRDefault="001965A3" w:rsidP="002240AE">
            <w:pPr>
              <w:pStyle w:val="FLSBody"/>
              <w:rPr>
                <w:i/>
                <w:lang w:val="en-GB"/>
              </w:rPr>
            </w:pPr>
            <w:r w:rsidRPr="00E75786">
              <w:rPr>
                <w:i/>
                <w:lang w:val="en-GB"/>
              </w:rPr>
              <w:t>Where a person is living as a different gender to that at birth</w:t>
            </w:r>
          </w:p>
        </w:tc>
        <w:tc>
          <w:tcPr>
            <w:tcW w:w="3006" w:type="dxa"/>
          </w:tcPr>
          <w:p w14:paraId="62BE6D3B" w14:textId="3AB63C94" w:rsidR="001965A3" w:rsidRPr="00E75786" w:rsidRDefault="001C4260" w:rsidP="002240AE">
            <w:pPr>
              <w:pStyle w:val="FLSBody"/>
              <w:rPr>
                <w:lang w:val="en-GB"/>
              </w:rPr>
            </w:pPr>
            <w:r w:rsidRPr="00E75786">
              <w:rPr>
                <w:lang w:val="en-GB"/>
              </w:rPr>
              <w:t>No</w:t>
            </w:r>
          </w:p>
        </w:tc>
        <w:tc>
          <w:tcPr>
            <w:tcW w:w="3006" w:type="dxa"/>
          </w:tcPr>
          <w:p w14:paraId="3E714E05" w14:textId="2E3B00B9" w:rsidR="001965A3" w:rsidRPr="00E75786" w:rsidRDefault="00883885" w:rsidP="002240AE">
            <w:pPr>
              <w:pStyle w:val="FLSBody"/>
              <w:rPr>
                <w:lang w:val="en-GB"/>
              </w:rPr>
            </w:pPr>
            <w:r>
              <w:rPr>
                <w:rStyle w:val="cf01"/>
              </w:rPr>
              <w:t xml:space="preserve">It is not </w:t>
            </w:r>
            <w:r w:rsidRPr="00883885">
              <w:t>considered that the contract renewal would have an impact on people who have undergone gender reassignmen</w:t>
            </w:r>
            <w:r>
              <w:t>t.</w:t>
            </w:r>
          </w:p>
        </w:tc>
      </w:tr>
      <w:tr w:rsidR="001965A3" w:rsidRPr="00E75786" w14:paraId="39A7B0CE" w14:textId="77777777" w:rsidTr="002240AE">
        <w:tc>
          <w:tcPr>
            <w:tcW w:w="3005" w:type="dxa"/>
          </w:tcPr>
          <w:p w14:paraId="52983A5E" w14:textId="77777777" w:rsidR="001965A3" w:rsidRPr="00E75786" w:rsidRDefault="001965A3" w:rsidP="002240AE">
            <w:pPr>
              <w:pStyle w:val="FLSBody"/>
              <w:rPr>
                <w:b/>
                <w:lang w:val="en-GB"/>
              </w:rPr>
            </w:pPr>
            <w:r w:rsidRPr="00E75786">
              <w:rPr>
                <w:b/>
                <w:lang w:val="en-GB"/>
              </w:rPr>
              <w:t>Pregnancy and maternity</w:t>
            </w:r>
          </w:p>
          <w:p w14:paraId="3504091B" w14:textId="77777777" w:rsidR="001965A3" w:rsidRPr="00E75786" w:rsidRDefault="00D427A1" w:rsidP="002240AE">
            <w:pPr>
              <w:pStyle w:val="FLSBody"/>
              <w:rPr>
                <w:i/>
                <w:lang w:val="en-GB"/>
              </w:rPr>
            </w:pPr>
            <w:r w:rsidRPr="00E75786">
              <w:rPr>
                <w:i/>
                <w:lang w:val="en-GB"/>
              </w:rPr>
              <w:t xml:space="preserve">Including breastfeeding </w:t>
            </w:r>
          </w:p>
        </w:tc>
        <w:tc>
          <w:tcPr>
            <w:tcW w:w="3006" w:type="dxa"/>
          </w:tcPr>
          <w:p w14:paraId="76DE2C4B" w14:textId="0CEEB8AA" w:rsidR="001965A3" w:rsidRPr="00E75786" w:rsidRDefault="00883885" w:rsidP="002240AE">
            <w:pPr>
              <w:pStyle w:val="FLSBody"/>
              <w:rPr>
                <w:lang w:val="en-GB"/>
              </w:rPr>
            </w:pPr>
            <w:r>
              <w:rPr>
                <w:lang w:val="en-GB"/>
              </w:rPr>
              <w:t>Yes - positive</w:t>
            </w:r>
          </w:p>
        </w:tc>
        <w:tc>
          <w:tcPr>
            <w:tcW w:w="3006" w:type="dxa"/>
          </w:tcPr>
          <w:p w14:paraId="44563122" w14:textId="7D190402" w:rsidR="001965A3" w:rsidRPr="00E75786" w:rsidRDefault="00883885" w:rsidP="002240AE">
            <w:pPr>
              <w:pStyle w:val="FLSBody"/>
              <w:rPr>
                <w:lang w:val="en-GB"/>
              </w:rPr>
            </w:pPr>
            <w:r>
              <w:rPr>
                <w:lang w:val="en-GB"/>
              </w:rPr>
              <w:t xml:space="preserve">Our standard furniture requirements ensure that there are </w:t>
            </w:r>
            <w:r w:rsidR="00C35CBB">
              <w:rPr>
                <w:lang w:val="en-GB"/>
              </w:rPr>
              <w:t>several</w:t>
            </w:r>
            <w:r>
              <w:rPr>
                <w:lang w:val="en-GB"/>
              </w:rPr>
              <w:t xml:space="preserve"> rest points along each trail, either in the form of benches or perch points.</w:t>
            </w:r>
          </w:p>
        </w:tc>
      </w:tr>
      <w:tr w:rsidR="001965A3" w:rsidRPr="00E75786" w14:paraId="73F22D38" w14:textId="77777777" w:rsidTr="002240AE">
        <w:tc>
          <w:tcPr>
            <w:tcW w:w="3005" w:type="dxa"/>
          </w:tcPr>
          <w:p w14:paraId="7136A54D" w14:textId="77777777" w:rsidR="001965A3" w:rsidRPr="00E75786" w:rsidRDefault="001965A3" w:rsidP="002240AE">
            <w:pPr>
              <w:pStyle w:val="FLSBody"/>
              <w:rPr>
                <w:b/>
                <w:lang w:val="en-GB"/>
              </w:rPr>
            </w:pPr>
            <w:r w:rsidRPr="00E75786">
              <w:rPr>
                <w:b/>
                <w:lang w:val="en-GB"/>
              </w:rPr>
              <w:t xml:space="preserve">Race, ethnicity, colour, nationality or national </w:t>
            </w:r>
            <w:proofErr w:type="gramStart"/>
            <w:r w:rsidRPr="00E75786">
              <w:rPr>
                <w:b/>
                <w:lang w:val="en-GB"/>
              </w:rPr>
              <w:t>origins</w:t>
            </w:r>
            <w:proofErr w:type="gramEnd"/>
          </w:p>
          <w:p w14:paraId="58706C57" w14:textId="77777777" w:rsidR="001965A3" w:rsidRPr="00E75786" w:rsidRDefault="001965A3" w:rsidP="002240AE">
            <w:pPr>
              <w:pStyle w:val="FLSBody"/>
              <w:rPr>
                <w:i/>
                <w:lang w:val="en-GB"/>
              </w:rPr>
            </w:pPr>
            <w:r w:rsidRPr="00E75786">
              <w:rPr>
                <w:i/>
                <w:lang w:val="en-GB"/>
              </w:rPr>
              <w:t>Including gypsies or travellers, refugees or asylum seekers</w:t>
            </w:r>
          </w:p>
        </w:tc>
        <w:tc>
          <w:tcPr>
            <w:tcW w:w="3006" w:type="dxa"/>
          </w:tcPr>
          <w:p w14:paraId="6BF918B3" w14:textId="35561CB3" w:rsidR="001965A3" w:rsidRPr="00E75786" w:rsidRDefault="004C58C0" w:rsidP="002240AE">
            <w:pPr>
              <w:pStyle w:val="FLSBody"/>
              <w:rPr>
                <w:lang w:val="en-GB"/>
              </w:rPr>
            </w:pPr>
            <w:r w:rsidRPr="00E75786">
              <w:rPr>
                <w:lang w:val="en-GB"/>
              </w:rPr>
              <w:t>Yes</w:t>
            </w:r>
          </w:p>
        </w:tc>
        <w:tc>
          <w:tcPr>
            <w:tcW w:w="3006" w:type="dxa"/>
          </w:tcPr>
          <w:p w14:paraId="4E3575BA" w14:textId="5517C190" w:rsidR="000F5E06" w:rsidRPr="00E75786" w:rsidRDefault="00F35B54" w:rsidP="002240AE">
            <w:pPr>
              <w:pStyle w:val="FLSBody"/>
              <w:rPr>
                <w:lang w:val="en-GB"/>
              </w:rPr>
            </w:pPr>
            <w:r>
              <w:rPr>
                <w:lang w:val="en-GB"/>
              </w:rPr>
              <w:t>All signage uses internationally recognised symbols alongside simple text to help those for who English is not their first language.</w:t>
            </w:r>
          </w:p>
        </w:tc>
      </w:tr>
      <w:tr w:rsidR="001965A3" w:rsidRPr="00E75786" w14:paraId="5333856B" w14:textId="77777777" w:rsidTr="002240AE">
        <w:tc>
          <w:tcPr>
            <w:tcW w:w="3005" w:type="dxa"/>
          </w:tcPr>
          <w:p w14:paraId="417AA00E" w14:textId="77777777" w:rsidR="001965A3" w:rsidRPr="00E75786" w:rsidRDefault="001965A3" w:rsidP="002240AE">
            <w:pPr>
              <w:pStyle w:val="FLSBody"/>
              <w:rPr>
                <w:b/>
                <w:lang w:val="en-GB"/>
              </w:rPr>
            </w:pPr>
            <w:r w:rsidRPr="00E75786">
              <w:rPr>
                <w:b/>
                <w:lang w:val="en-GB"/>
              </w:rPr>
              <w:t>Religion or belief</w:t>
            </w:r>
          </w:p>
          <w:p w14:paraId="185B025E" w14:textId="77777777" w:rsidR="001965A3" w:rsidRPr="00E75786" w:rsidRDefault="001965A3" w:rsidP="002240AE">
            <w:pPr>
              <w:pStyle w:val="FLSBody"/>
              <w:rPr>
                <w:i/>
                <w:lang w:val="en-GB"/>
              </w:rPr>
            </w:pPr>
            <w:r w:rsidRPr="00E75786">
              <w:rPr>
                <w:i/>
                <w:lang w:val="en-GB"/>
              </w:rPr>
              <w:t>Including non-belief</w:t>
            </w:r>
          </w:p>
        </w:tc>
        <w:tc>
          <w:tcPr>
            <w:tcW w:w="3006" w:type="dxa"/>
          </w:tcPr>
          <w:p w14:paraId="76769C59" w14:textId="563314EA" w:rsidR="001965A3" w:rsidRPr="00E75786" w:rsidRDefault="001C4260" w:rsidP="002240AE">
            <w:pPr>
              <w:pStyle w:val="FLSBody"/>
              <w:rPr>
                <w:lang w:val="en-GB"/>
              </w:rPr>
            </w:pPr>
            <w:r w:rsidRPr="00E75786">
              <w:rPr>
                <w:lang w:val="en-GB"/>
              </w:rPr>
              <w:t>No</w:t>
            </w:r>
          </w:p>
        </w:tc>
        <w:tc>
          <w:tcPr>
            <w:tcW w:w="3006" w:type="dxa"/>
          </w:tcPr>
          <w:p w14:paraId="3F58F81F" w14:textId="0B698B01" w:rsidR="001965A3" w:rsidRPr="00E75786" w:rsidRDefault="001965A3" w:rsidP="002240AE">
            <w:pPr>
              <w:pStyle w:val="FLSBody"/>
              <w:rPr>
                <w:lang w:val="en-GB"/>
              </w:rPr>
            </w:pPr>
          </w:p>
        </w:tc>
      </w:tr>
      <w:tr w:rsidR="001C4260" w:rsidRPr="00E75786" w14:paraId="44C2AC0C" w14:textId="77777777" w:rsidTr="004A0271">
        <w:tc>
          <w:tcPr>
            <w:tcW w:w="3005" w:type="dxa"/>
          </w:tcPr>
          <w:p w14:paraId="7A9230A3" w14:textId="77777777" w:rsidR="001C4260" w:rsidRPr="00E75786" w:rsidRDefault="001C4260" w:rsidP="001C4260">
            <w:pPr>
              <w:pStyle w:val="FLSBody"/>
              <w:rPr>
                <w:b/>
                <w:lang w:val="en-GB"/>
              </w:rPr>
            </w:pPr>
            <w:r w:rsidRPr="00E75786">
              <w:rPr>
                <w:b/>
                <w:lang w:val="en-GB"/>
              </w:rPr>
              <w:t>Sex/Gender</w:t>
            </w:r>
          </w:p>
          <w:p w14:paraId="5560C417" w14:textId="77777777" w:rsidR="001C4260" w:rsidRPr="00E75786" w:rsidRDefault="001C4260" w:rsidP="001C4260">
            <w:pPr>
              <w:pStyle w:val="FLSBody"/>
              <w:rPr>
                <w:b/>
                <w:lang w:val="en-GB"/>
              </w:rPr>
            </w:pPr>
          </w:p>
        </w:tc>
        <w:tc>
          <w:tcPr>
            <w:tcW w:w="3006" w:type="dxa"/>
          </w:tcPr>
          <w:p w14:paraId="7C4F8F54" w14:textId="5BA28AE8" w:rsidR="001C4260" w:rsidRPr="00E75786" w:rsidRDefault="001C4260" w:rsidP="001C4260">
            <w:pPr>
              <w:pStyle w:val="FLSBody"/>
              <w:rPr>
                <w:lang w:val="en-GB"/>
              </w:rPr>
            </w:pPr>
            <w:r w:rsidRPr="00E75786">
              <w:rPr>
                <w:lang w:val="en-GB"/>
              </w:rPr>
              <w:t>No</w:t>
            </w:r>
          </w:p>
        </w:tc>
        <w:tc>
          <w:tcPr>
            <w:tcW w:w="3006" w:type="dxa"/>
            <w:shd w:val="clear" w:color="auto" w:fill="auto"/>
          </w:tcPr>
          <w:p w14:paraId="133A75B7" w14:textId="6B066919" w:rsidR="001C4260" w:rsidRPr="00E75786" w:rsidRDefault="001C4260" w:rsidP="001C4260">
            <w:pPr>
              <w:pStyle w:val="FLSBody"/>
              <w:rPr>
                <w:rFonts w:cstheme="minorHAnsi"/>
                <w:szCs w:val="28"/>
                <w:lang w:val="en-GB"/>
              </w:rPr>
            </w:pPr>
          </w:p>
        </w:tc>
      </w:tr>
      <w:tr w:rsidR="001C4260" w:rsidRPr="00E75786" w14:paraId="58A9FBDD" w14:textId="77777777" w:rsidTr="004A0271">
        <w:tc>
          <w:tcPr>
            <w:tcW w:w="3005" w:type="dxa"/>
          </w:tcPr>
          <w:p w14:paraId="7B4F1588" w14:textId="77777777" w:rsidR="001C4260" w:rsidRPr="00E75786" w:rsidRDefault="001C4260" w:rsidP="001C4260">
            <w:pPr>
              <w:pStyle w:val="FLSBody"/>
              <w:rPr>
                <w:b/>
                <w:lang w:val="en-GB"/>
              </w:rPr>
            </w:pPr>
            <w:r w:rsidRPr="00E75786">
              <w:rPr>
                <w:b/>
                <w:lang w:val="en-GB"/>
              </w:rPr>
              <w:lastRenderedPageBreak/>
              <w:t>Marriage and civil partnership</w:t>
            </w:r>
          </w:p>
          <w:p w14:paraId="23FA060F" w14:textId="77777777" w:rsidR="001C4260" w:rsidRPr="00E75786" w:rsidRDefault="001C4260" w:rsidP="001C4260">
            <w:pPr>
              <w:pStyle w:val="FLSBody"/>
              <w:rPr>
                <w:b/>
                <w:lang w:val="en-GB"/>
              </w:rPr>
            </w:pPr>
          </w:p>
        </w:tc>
        <w:tc>
          <w:tcPr>
            <w:tcW w:w="3006" w:type="dxa"/>
          </w:tcPr>
          <w:p w14:paraId="49C72678" w14:textId="22569A08" w:rsidR="001C4260" w:rsidRPr="00E75786" w:rsidRDefault="001C4260" w:rsidP="001C4260">
            <w:pPr>
              <w:pStyle w:val="FLSBody"/>
              <w:rPr>
                <w:lang w:val="en-GB"/>
              </w:rPr>
            </w:pPr>
            <w:r w:rsidRPr="00E75786">
              <w:rPr>
                <w:lang w:val="en-GB"/>
              </w:rPr>
              <w:t>No</w:t>
            </w:r>
          </w:p>
        </w:tc>
        <w:tc>
          <w:tcPr>
            <w:tcW w:w="3006" w:type="dxa"/>
            <w:shd w:val="clear" w:color="auto" w:fill="auto"/>
          </w:tcPr>
          <w:p w14:paraId="781BAC32" w14:textId="6FFAC5B6" w:rsidR="0039645F" w:rsidRPr="00E75786" w:rsidRDefault="0039645F" w:rsidP="001C4260">
            <w:pPr>
              <w:pStyle w:val="FLSBody"/>
              <w:rPr>
                <w:rFonts w:cstheme="minorHAnsi"/>
                <w:szCs w:val="28"/>
                <w:lang w:val="en-GB"/>
              </w:rPr>
            </w:pPr>
          </w:p>
        </w:tc>
      </w:tr>
      <w:tr w:rsidR="001C4260" w:rsidRPr="00E75786" w14:paraId="7F17D786" w14:textId="77777777" w:rsidTr="004A0271">
        <w:tc>
          <w:tcPr>
            <w:tcW w:w="3005" w:type="dxa"/>
          </w:tcPr>
          <w:p w14:paraId="0C303750" w14:textId="77777777" w:rsidR="001C4260" w:rsidRPr="00E75786" w:rsidRDefault="001C4260" w:rsidP="001C4260">
            <w:pPr>
              <w:pStyle w:val="FLSBody"/>
              <w:rPr>
                <w:b/>
                <w:lang w:val="en-GB"/>
              </w:rPr>
            </w:pPr>
            <w:r w:rsidRPr="00E75786">
              <w:rPr>
                <w:b/>
                <w:lang w:val="en-GB"/>
              </w:rPr>
              <w:t>Sexual Orientation</w:t>
            </w:r>
          </w:p>
          <w:p w14:paraId="30C6AC5D" w14:textId="77777777" w:rsidR="001C4260" w:rsidRPr="00E75786" w:rsidRDefault="001C4260" w:rsidP="001C4260">
            <w:pPr>
              <w:pStyle w:val="FLSBody"/>
              <w:rPr>
                <w:b/>
                <w:lang w:val="en-GB"/>
              </w:rPr>
            </w:pPr>
          </w:p>
        </w:tc>
        <w:tc>
          <w:tcPr>
            <w:tcW w:w="3006" w:type="dxa"/>
          </w:tcPr>
          <w:p w14:paraId="50CF3D62" w14:textId="41FAC3DC" w:rsidR="001C4260" w:rsidRPr="00E75786" w:rsidRDefault="001C4260" w:rsidP="001C4260">
            <w:pPr>
              <w:pStyle w:val="FLSBody"/>
              <w:rPr>
                <w:lang w:val="en-GB"/>
              </w:rPr>
            </w:pPr>
            <w:r w:rsidRPr="00E75786">
              <w:rPr>
                <w:lang w:val="en-GB"/>
              </w:rPr>
              <w:t>No</w:t>
            </w:r>
          </w:p>
        </w:tc>
        <w:tc>
          <w:tcPr>
            <w:tcW w:w="3006" w:type="dxa"/>
            <w:shd w:val="clear" w:color="auto" w:fill="auto"/>
          </w:tcPr>
          <w:p w14:paraId="3972AB06" w14:textId="027FCB09" w:rsidR="001C4260" w:rsidRPr="00E75786" w:rsidRDefault="001C4260" w:rsidP="001C4260">
            <w:pPr>
              <w:pStyle w:val="FLSBody"/>
              <w:rPr>
                <w:rFonts w:cstheme="minorHAnsi"/>
                <w:szCs w:val="28"/>
                <w:lang w:val="en-GB"/>
              </w:rPr>
            </w:pPr>
          </w:p>
        </w:tc>
      </w:tr>
    </w:tbl>
    <w:p w14:paraId="50B4216C" w14:textId="77777777" w:rsidR="001965A3" w:rsidRPr="00E75786" w:rsidRDefault="001965A3" w:rsidP="001965A3">
      <w:pPr>
        <w:pStyle w:val="FLSBody"/>
        <w:rPr>
          <w:lang w:val="en-GB"/>
        </w:rPr>
      </w:pPr>
    </w:p>
    <w:p w14:paraId="2972FBE3" w14:textId="7E5C8A6F" w:rsidR="001965A3" w:rsidRPr="00E75786" w:rsidRDefault="001965A3" w:rsidP="001965A3">
      <w:pPr>
        <w:pStyle w:val="FLSBody"/>
        <w:rPr>
          <w:lang w:val="en-GB"/>
        </w:rPr>
      </w:pPr>
      <w:r w:rsidRPr="00E75786">
        <w:rPr>
          <w:lang w:val="en-GB"/>
        </w:rPr>
        <w:t xml:space="preserve">Is there any evidence that the policy may result in any less </w:t>
      </w:r>
      <w:r w:rsidR="003C69FA" w:rsidRPr="00E75786">
        <w:rPr>
          <w:lang w:val="en-GB"/>
        </w:rPr>
        <w:t>favourable</w:t>
      </w:r>
      <w:r w:rsidRPr="00E75786">
        <w:rPr>
          <w:lang w:val="en-GB"/>
        </w:rPr>
        <w:t xml:space="preserve"> treatment, discrimination, harassment or victimization as detailed below:</w:t>
      </w:r>
    </w:p>
    <w:p w14:paraId="6E77A17D" w14:textId="77777777" w:rsidR="001C4260" w:rsidRPr="00E75786" w:rsidRDefault="001C4260" w:rsidP="001965A3">
      <w:pPr>
        <w:pStyle w:val="FLSBody"/>
        <w:rPr>
          <w:lang w:val="en-GB"/>
        </w:rPr>
      </w:pP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001"/>
      </w:tblGrid>
      <w:tr w:rsidR="001965A3" w:rsidRPr="00E75786" w14:paraId="4D1B7F07" w14:textId="77777777" w:rsidTr="002240AE">
        <w:trPr>
          <w:trHeight w:val="596"/>
          <w:tblHeader/>
        </w:trPr>
        <w:tc>
          <w:tcPr>
            <w:tcW w:w="3001" w:type="dxa"/>
            <w:shd w:val="clear" w:color="auto" w:fill="DBE5F1" w:themeFill="accent1" w:themeFillTint="33"/>
          </w:tcPr>
          <w:p w14:paraId="3B35EA2A" w14:textId="77777777" w:rsidR="001965A3" w:rsidRPr="00E75786" w:rsidRDefault="001965A3" w:rsidP="002240AE">
            <w:pPr>
              <w:pStyle w:val="FLSBody"/>
              <w:rPr>
                <w:b/>
                <w:lang w:val="en-GB"/>
              </w:rPr>
            </w:pPr>
            <w:r w:rsidRPr="00E75786">
              <w:rPr>
                <w:b/>
                <w:lang w:val="en-GB"/>
              </w:rPr>
              <w:t>Potential outcome of the policy</w:t>
            </w:r>
          </w:p>
        </w:tc>
        <w:tc>
          <w:tcPr>
            <w:tcW w:w="3001" w:type="dxa"/>
            <w:shd w:val="clear" w:color="auto" w:fill="DBE5F1" w:themeFill="accent1" w:themeFillTint="33"/>
          </w:tcPr>
          <w:p w14:paraId="1E6517AA" w14:textId="77777777" w:rsidR="001965A3" w:rsidRPr="00E75786" w:rsidRDefault="001965A3" w:rsidP="002240AE">
            <w:pPr>
              <w:pStyle w:val="FLSBody"/>
              <w:rPr>
                <w:b/>
                <w:lang w:val="en-GB"/>
              </w:rPr>
            </w:pPr>
            <w:r w:rsidRPr="00E75786">
              <w:rPr>
                <w:b/>
                <w:lang w:val="en-GB"/>
              </w:rPr>
              <w:t>Delete as appropriate</w:t>
            </w:r>
          </w:p>
        </w:tc>
        <w:tc>
          <w:tcPr>
            <w:tcW w:w="3001" w:type="dxa"/>
            <w:shd w:val="clear" w:color="auto" w:fill="DBE5F1" w:themeFill="accent1" w:themeFillTint="33"/>
          </w:tcPr>
          <w:p w14:paraId="27499666" w14:textId="77777777" w:rsidR="001965A3" w:rsidRPr="00E75786" w:rsidRDefault="001965A3" w:rsidP="002240AE">
            <w:pPr>
              <w:pStyle w:val="FLSBody"/>
              <w:rPr>
                <w:b/>
                <w:lang w:val="en-GB"/>
              </w:rPr>
            </w:pPr>
            <w:r w:rsidRPr="00E75786">
              <w:rPr>
                <w:b/>
                <w:lang w:val="en-GB"/>
              </w:rPr>
              <w:t>If yes, give details of the potential outcome and any project modifications to mitigate the risk</w:t>
            </w:r>
          </w:p>
        </w:tc>
      </w:tr>
      <w:tr w:rsidR="001965A3" w:rsidRPr="00E75786" w14:paraId="04C289DF" w14:textId="77777777" w:rsidTr="002240AE">
        <w:trPr>
          <w:trHeight w:val="290"/>
        </w:trPr>
        <w:tc>
          <w:tcPr>
            <w:tcW w:w="3001" w:type="dxa"/>
          </w:tcPr>
          <w:p w14:paraId="32E4FD52" w14:textId="77777777" w:rsidR="001965A3" w:rsidRPr="00E75786" w:rsidRDefault="001965A3" w:rsidP="002240AE">
            <w:pPr>
              <w:pStyle w:val="FLSBody"/>
              <w:rPr>
                <w:lang w:val="en-GB"/>
              </w:rPr>
            </w:pPr>
            <w:r w:rsidRPr="00E75786">
              <w:rPr>
                <w:lang w:val="en-GB"/>
              </w:rPr>
              <w:t xml:space="preserve">Result in less favourable treatment for </w:t>
            </w:r>
            <w:proofErr w:type="gramStart"/>
            <w:r w:rsidRPr="00E75786">
              <w:rPr>
                <w:lang w:val="en-GB"/>
              </w:rPr>
              <w:t>particular groups</w:t>
            </w:r>
            <w:proofErr w:type="gramEnd"/>
          </w:p>
        </w:tc>
        <w:tc>
          <w:tcPr>
            <w:tcW w:w="3001" w:type="dxa"/>
          </w:tcPr>
          <w:p w14:paraId="15D6FB19" w14:textId="5DCA3B1A" w:rsidR="001965A3" w:rsidRPr="00E75786" w:rsidRDefault="001C4260" w:rsidP="002240AE">
            <w:pPr>
              <w:pStyle w:val="FLSBody"/>
              <w:rPr>
                <w:lang w:val="en-GB"/>
              </w:rPr>
            </w:pPr>
            <w:r w:rsidRPr="00E75786">
              <w:rPr>
                <w:lang w:val="en-GB"/>
              </w:rPr>
              <w:t>No</w:t>
            </w:r>
          </w:p>
        </w:tc>
        <w:tc>
          <w:tcPr>
            <w:tcW w:w="3001" w:type="dxa"/>
          </w:tcPr>
          <w:p w14:paraId="736BAC6B" w14:textId="77777777" w:rsidR="001965A3" w:rsidRPr="00E75786" w:rsidRDefault="001965A3" w:rsidP="002240AE">
            <w:pPr>
              <w:pStyle w:val="FLSBody"/>
              <w:rPr>
                <w:lang w:val="en-GB"/>
              </w:rPr>
            </w:pPr>
          </w:p>
        </w:tc>
      </w:tr>
      <w:tr w:rsidR="001965A3" w:rsidRPr="00E75786" w14:paraId="660FC007" w14:textId="77777777" w:rsidTr="002240AE">
        <w:trPr>
          <w:trHeight w:val="290"/>
        </w:trPr>
        <w:tc>
          <w:tcPr>
            <w:tcW w:w="3001" w:type="dxa"/>
          </w:tcPr>
          <w:p w14:paraId="362FF360" w14:textId="77777777" w:rsidR="001965A3" w:rsidRPr="00E75786" w:rsidRDefault="001965A3" w:rsidP="002240AE">
            <w:pPr>
              <w:pStyle w:val="FLSBody"/>
              <w:rPr>
                <w:lang w:val="en-GB"/>
              </w:rPr>
            </w:pPr>
            <w:r w:rsidRPr="00E75786">
              <w:rPr>
                <w:lang w:val="en-GB"/>
              </w:rPr>
              <w:t>Give rise to direct or indirect discrimination</w:t>
            </w:r>
          </w:p>
        </w:tc>
        <w:tc>
          <w:tcPr>
            <w:tcW w:w="3001" w:type="dxa"/>
          </w:tcPr>
          <w:p w14:paraId="689868AA" w14:textId="7E3C2D61" w:rsidR="001965A3" w:rsidRPr="00E75786" w:rsidRDefault="001C4260" w:rsidP="002240AE">
            <w:pPr>
              <w:pStyle w:val="FLSBody"/>
              <w:rPr>
                <w:lang w:val="en-GB"/>
              </w:rPr>
            </w:pPr>
            <w:r w:rsidRPr="00E75786">
              <w:rPr>
                <w:lang w:val="en-GB"/>
              </w:rPr>
              <w:t>No</w:t>
            </w:r>
          </w:p>
        </w:tc>
        <w:tc>
          <w:tcPr>
            <w:tcW w:w="3001" w:type="dxa"/>
          </w:tcPr>
          <w:p w14:paraId="39F423D7" w14:textId="77777777" w:rsidR="001965A3" w:rsidRPr="00E75786" w:rsidRDefault="001965A3" w:rsidP="002240AE">
            <w:pPr>
              <w:pStyle w:val="FLSBody"/>
              <w:rPr>
                <w:lang w:val="en-GB"/>
              </w:rPr>
            </w:pPr>
          </w:p>
        </w:tc>
      </w:tr>
      <w:tr w:rsidR="001965A3" w:rsidRPr="00E75786" w14:paraId="7F8C9D5B" w14:textId="77777777" w:rsidTr="002240AE">
        <w:trPr>
          <w:trHeight w:val="290"/>
        </w:trPr>
        <w:tc>
          <w:tcPr>
            <w:tcW w:w="3001" w:type="dxa"/>
          </w:tcPr>
          <w:p w14:paraId="0546ACFB" w14:textId="77777777" w:rsidR="001965A3" w:rsidRPr="00E75786" w:rsidRDefault="001965A3" w:rsidP="002240AE">
            <w:pPr>
              <w:pStyle w:val="FLSBody"/>
              <w:rPr>
                <w:lang w:val="en-GB"/>
              </w:rPr>
            </w:pPr>
            <w:r w:rsidRPr="00E75786">
              <w:rPr>
                <w:lang w:val="en-GB"/>
              </w:rPr>
              <w:t>Give rise to unlawful harassment or victimisation</w:t>
            </w:r>
          </w:p>
        </w:tc>
        <w:tc>
          <w:tcPr>
            <w:tcW w:w="3001" w:type="dxa"/>
          </w:tcPr>
          <w:p w14:paraId="0366C3E6" w14:textId="31400BA4" w:rsidR="001965A3" w:rsidRPr="00E75786" w:rsidRDefault="001C4260" w:rsidP="002240AE">
            <w:pPr>
              <w:pStyle w:val="FLSBody"/>
              <w:rPr>
                <w:lang w:val="en-GB"/>
              </w:rPr>
            </w:pPr>
            <w:r w:rsidRPr="00E75786">
              <w:rPr>
                <w:lang w:val="en-GB"/>
              </w:rPr>
              <w:t>No</w:t>
            </w:r>
          </w:p>
        </w:tc>
        <w:tc>
          <w:tcPr>
            <w:tcW w:w="3001" w:type="dxa"/>
          </w:tcPr>
          <w:p w14:paraId="1875F033" w14:textId="77777777" w:rsidR="001965A3" w:rsidRPr="00E75786" w:rsidRDefault="001965A3" w:rsidP="002240AE">
            <w:pPr>
              <w:pStyle w:val="FLSBody"/>
              <w:rPr>
                <w:lang w:val="en-GB"/>
              </w:rPr>
            </w:pPr>
          </w:p>
        </w:tc>
      </w:tr>
    </w:tbl>
    <w:p w14:paraId="7DB6F592" w14:textId="77777777" w:rsidR="001965A3" w:rsidRPr="00E75786" w:rsidRDefault="001965A3" w:rsidP="001965A3">
      <w:pPr>
        <w:pStyle w:val="FLSBody"/>
        <w:rPr>
          <w:lang w:val="en-GB"/>
        </w:rPr>
      </w:pPr>
    </w:p>
    <w:p w14:paraId="6EF7D547" w14:textId="77777777" w:rsidR="001965A3" w:rsidRPr="00E75786" w:rsidRDefault="001965A3" w:rsidP="001965A3">
      <w:pPr>
        <w:pStyle w:val="FLSHeading3"/>
        <w:rPr>
          <w:lang w:val="en-GB"/>
        </w:rPr>
      </w:pPr>
      <w:r w:rsidRPr="00E75786">
        <w:rPr>
          <w:lang w:val="en-GB"/>
        </w:rP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rsidRPr="00E75786" w14:paraId="752F2648" w14:textId="77777777" w:rsidTr="002240AE">
        <w:trPr>
          <w:tblHeader/>
        </w:trPr>
        <w:tc>
          <w:tcPr>
            <w:tcW w:w="9017" w:type="dxa"/>
            <w:shd w:val="clear" w:color="auto" w:fill="DBE5F1" w:themeFill="accent1" w:themeFillTint="33"/>
          </w:tcPr>
          <w:p w14:paraId="34BDECB8" w14:textId="77777777" w:rsidR="001965A3" w:rsidRPr="00E75786" w:rsidRDefault="001965A3" w:rsidP="002240AE">
            <w:pPr>
              <w:pStyle w:val="FLSBody"/>
              <w:rPr>
                <w:b/>
                <w:lang w:val="en-GB"/>
              </w:rPr>
            </w:pPr>
            <w:r w:rsidRPr="00E75786">
              <w:rPr>
                <w:b/>
                <w:lang w:val="en-GB"/>
              </w:rPr>
              <w:t>Enter below which aspects of the Policy, Practice or Project seek to eliminate unlawful discrimination, harassment and victimisation</w:t>
            </w:r>
          </w:p>
        </w:tc>
      </w:tr>
      <w:tr w:rsidR="001965A3" w:rsidRPr="00E75786" w14:paraId="4A9A7845" w14:textId="77777777" w:rsidTr="002240AE">
        <w:tc>
          <w:tcPr>
            <w:tcW w:w="9017" w:type="dxa"/>
          </w:tcPr>
          <w:p w14:paraId="25A874ED" w14:textId="22DEF532" w:rsidR="001965A3" w:rsidRPr="007125CF" w:rsidRDefault="006F0121" w:rsidP="000B5239">
            <w:pPr>
              <w:pStyle w:val="FLSBody"/>
              <w:rPr>
                <w:rFonts w:ascii="Calibri" w:hAnsi="Calibri" w:cs="Calibri"/>
                <w:szCs w:val="24"/>
                <w:lang w:val="en-GB"/>
              </w:rPr>
            </w:pPr>
            <w:r w:rsidRPr="007125CF">
              <w:rPr>
                <w:rFonts w:ascii="Calibri" w:hAnsi="Calibri" w:cs="Calibri"/>
                <w:szCs w:val="24"/>
                <w:lang w:val="en-GB"/>
              </w:rPr>
              <w:t xml:space="preserve">It is not within the scope of this contract renewal to eliminate harassment or victimisation. However, in terms of eliminating discrimination we </w:t>
            </w:r>
            <w:r w:rsidR="00283580" w:rsidRPr="007125CF">
              <w:rPr>
                <w:rFonts w:ascii="Calibri" w:hAnsi="Calibri" w:cs="Calibri"/>
                <w:szCs w:val="24"/>
                <w:lang w:val="en-GB"/>
              </w:rPr>
              <w:t xml:space="preserve">aim to ensure use of internationally recognised symbols for </w:t>
            </w:r>
            <w:proofErr w:type="gramStart"/>
            <w:r w:rsidR="00283580" w:rsidRPr="007125CF">
              <w:rPr>
                <w:rFonts w:ascii="Calibri" w:hAnsi="Calibri" w:cs="Calibri"/>
                <w:szCs w:val="24"/>
                <w:lang w:val="en-GB"/>
              </w:rPr>
              <w:t>all of</w:t>
            </w:r>
            <w:proofErr w:type="gramEnd"/>
            <w:r w:rsidR="00283580" w:rsidRPr="007125CF">
              <w:rPr>
                <w:rFonts w:ascii="Calibri" w:hAnsi="Calibri" w:cs="Calibri"/>
                <w:szCs w:val="24"/>
                <w:lang w:val="en-GB"/>
              </w:rPr>
              <w:t xml:space="preserve"> our facilities. All </w:t>
            </w:r>
            <w:proofErr w:type="spellStart"/>
            <w:r w:rsidR="00283580" w:rsidRPr="007125CF">
              <w:rPr>
                <w:rFonts w:ascii="Calibri" w:hAnsi="Calibri" w:cs="Calibri"/>
                <w:szCs w:val="24"/>
                <w:lang w:val="en-GB"/>
              </w:rPr>
              <w:t>waymarker</w:t>
            </w:r>
            <w:proofErr w:type="spellEnd"/>
            <w:r w:rsidR="00283580" w:rsidRPr="007125CF">
              <w:rPr>
                <w:rFonts w:ascii="Calibri" w:hAnsi="Calibri" w:cs="Calibri"/>
                <w:szCs w:val="24"/>
                <w:lang w:val="en-GB"/>
              </w:rPr>
              <w:t xml:space="preserve"> colours have been checked and chosen to ensure the best contrast for those with a variety of colour issues.</w:t>
            </w:r>
            <w:r w:rsidR="00883885" w:rsidRPr="007125CF">
              <w:rPr>
                <w:rStyle w:val="Heading2Char"/>
                <w:rFonts w:ascii="Calibri" w:eastAsiaTheme="minorHAnsi" w:hAnsi="Calibri" w:cs="Calibri"/>
                <w:sz w:val="24"/>
                <w:szCs w:val="24"/>
              </w:rPr>
              <w:t xml:space="preserve"> </w:t>
            </w:r>
            <w:r w:rsidR="00883885" w:rsidRPr="007125CF">
              <w:rPr>
                <w:rStyle w:val="Heading2Char"/>
                <w:rFonts w:ascii="Calibri" w:eastAsiaTheme="minorHAnsi" w:hAnsi="Calibri" w:cs="Calibri"/>
                <w:b w:val="0"/>
                <w:bCs/>
                <w:sz w:val="24"/>
                <w:szCs w:val="24"/>
                <w:lang w:val="en-US"/>
              </w:rPr>
              <w:t>We ensure c</w:t>
            </w:r>
            <w:r w:rsidR="00883885" w:rsidRPr="007125CF">
              <w:rPr>
                <w:rStyle w:val="cf01"/>
                <w:rFonts w:ascii="Calibri" w:hAnsi="Calibri" w:cs="Calibri"/>
                <w:sz w:val="24"/>
                <w:szCs w:val="24"/>
              </w:rPr>
              <w:t>larity</w:t>
            </w:r>
            <w:r w:rsidR="00883885" w:rsidRPr="007125CF">
              <w:rPr>
                <w:rStyle w:val="cf01"/>
                <w:rFonts w:ascii="Calibri" w:hAnsi="Calibri" w:cs="Calibri"/>
                <w:b/>
                <w:bCs/>
                <w:sz w:val="24"/>
                <w:szCs w:val="24"/>
              </w:rPr>
              <w:t xml:space="preserve"> </w:t>
            </w:r>
            <w:r w:rsidR="00883885" w:rsidRPr="007125CF">
              <w:rPr>
                <w:rStyle w:val="cf01"/>
                <w:rFonts w:ascii="Calibri" w:hAnsi="Calibri" w:cs="Calibri"/>
                <w:sz w:val="24"/>
                <w:szCs w:val="24"/>
              </w:rPr>
              <w:t xml:space="preserve">of font across all signage to allow easy reading. Quality furniture to allow substantial rest points along our trails plus </w:t>
            </w:r>
            <w:proofErr w:type="gramStart"/>
            <w:r w:rsidR="00883885" w:rsidRPr="007125CF">
              <w:rPr>
                <w:rStyle w:val="cf01"/>
                <w:rFonts w:ascii="Calibri" w:hAnsi="Calibri" w:cs="Calibri"/>
                <w:sz w:val="24"/>
                <w:szCs w:val="24"/>
              </w:rPr>
              <w:t>all of</w:t>
            </w:r>
            <w:proofErr w:type="gramEnd"/>
            <w:r w:rsidR="00883885" w:rsidRPr="007125CF">
              <w:rPr>
                <w:rStyle w:val="cf01"/>
                <w:rFonts w:ascii="Calibri" w:hAnsi="Calibri" w:cs="Calibri"/>
                <w:sz w:val="24"/>
                <w:szCs w:val="24"/>
              </w:rPr>
              <w:t xml:space="preserve"> our picnic tables give easy access for wheelchair users and those with mobility issu</w:t>
            </w:r>
            <w:r w:rsidR="007125CF" w:rsidRPr="007125CF">
              <w:rPr>
                <w:rStyle w:val="cf01"/>
                <w:rFonts w:ascii="Calibri" w:hAnsi="Calibri" w:cs="Calibri"/>
                <w:sz w:val="24"/>
                <w:szCs w:val="24"/>
              </w:rPr>
              <w:t>es</w:t>
            </w:r>
            <w:r w:rsidR="00883885" w:rsidRPr="007125CF">
              <w:rPr>
                <w:rStyle w:val="cf01"/>
                <w:rFonts w:ascii="Calibri" w:hAnsi="Calibri" w:cs="Calibri"/>
                <w:sz w:val="24"/>
                <w:szCs w:val="24"/>
              </w:rPr>
              <w:t>.</w:t>
            </w:r>
          </w:p>
        </w:tc>
      </w:tr>
    </w:tbl>
    <w:p w14:paraId="2304D68B" w14:textId="77777777" w:rsidR="001965A3" w:rsidRPr="00E75786" w:rsidRDefault="001965A3" w:rsidP="001965A3">
      <w:pPr>
        <w:pStyle w:val="FLSBody"/>
        <w:rPr>
          <w:lang w:val="en-GB"/>
        </w:rPr>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rsidRPr="00E75786" w14:paraId="3010DB22" w14:textId="77777777" w:rsidTr="002240AE">
        <w:trPr>
          <w:tblHeader/>
        </w:trPr>
        <w:tc>
          <w:tcPr>
            <w:tcW w:w="9017" w:type="dxa"/>
            <w:shd w:val="clear" w:color="auto" w:fill="DBE5F1" w:themeFill="accent1" w:themeFillTint="33"/>
          </w:tcPr>
          <w:p w14:paraId="0BA7666B" w14:textId="77777777" w:rsidR="001965A3" w:rsidRPr="00E75786" w:rsidRDefault="001965A3" w:rsidP="002240AE">
            <w:pPr>
              <w:pStyle w:val="FLSBody"/>
              <w:rPr>
                <w:b/>
                <w:lang w:val="en-GB"/>
              </w:rPr>
            </w:pPr>
            <w:r w:rsidRPr="00E75786">
              <w:rPr>
                <w:b/>
                <w:lang w:val="en-GB"/>
              </w:rPr>
              <w:t>Enter below which aspects of the Policy, Practice or Project seek to advance equality of opportunity between people who share a relevant protected characteristic and those who do not</w:t>
            </w:r>
          </w:p>
        </w:tc>
      </w:tr>
      <w:tr w:rsidR="001965A3" w:rsidRPr="00E75786" w14:paraId="3AB7E4C2" w14:textId="77777777" w:rsidTr="002240AE">
        <w:tc>
          <w:tcPr>
            <w:tcW w:w="9017" w:type="dxa"/>
          </w:tcPr>
          <w:p w14:paraId="2B6AC943" w14:textId="428AD711" w:rsidR="001965A3" w:rsidRPr="00E75786" w:rsidRDefault="009D0DB8" w:rsidP="000B5239">
            <w:pPr>
              <w:pStyle w:val="FLSBody"/>
              <w:rPr>
                <w:lang w:val="en-GB"/>
              </w:rPr>
            </w:pPr>
            <w:r>
              <w:rPr>
                <w:lang w:val="en-GB"/>
              </w:rPr>
              <w:t>As above.</w:t>
            </w:r>
          </w:p>
        </w:tc>
      </w:tr>
    </w:tbl>
    <w:p w14:paraId="3BCFC303" w14:textId="77777777" w:rsidR="001965A3" w:rsidRPr="00E75786" w:rsidRDefault="001965A3" w:rsidP="001965A3">
      <w:pPr>
        <w:pStyle w:val="FLSBody"/>
        <w:rPr>
          <w:lang w:val="en-GB"/>
        </w:rPr>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rsidRPr="00E75786" w14:paraId="40443D89" w14:textId="77777777" w:rsidTr="002240AE">
        <w:trPr>
          <w:tblHeader/>
        </w:trPr>
        <w:tc>
          <w:tcPr>
            <w:tcW w:w="9017" w:type="dxa"/>
            <w:shd w:val="clear" w:color="auto" w:fill="DBE5F1" w:themeFill="accent1" w:themeFillTint="33"/>
          </w:tcPr>
          <w:p w14:paraId="2C793072" w14:textId="77777777" w:rsidR="001965A3" w:rsidRPr="00E75786" w:rsidRDefault="001965A3" w:rsidP="002240AE">
            <w:pPr>
              <w:pStyle w:val="FLSBody"/>
              <w:rPr>
                <w:b/>
                <w:lang w:val="en-GB"/>
              </w:rPr>
            </w:pPr>
            <w:r w:rsidRPr="00E75786">
              <w:rPr>
                <w:b/>
                <w:lang w:val="en-GB"/>
              </w:rPr>
              <w:t>Enter below which aspects of the Policy, Practice or Project seek to foster good relations between people who share a protected characteristic and those who do not</w:t>
            </w:r>
          </w:p>
        </w:tc>
      </w:tr>
      <w:tr w:rsidR="001965A3" w:rsidRPr="00E75786" w14:paraId="445BE4A0" w14:textId="77777777" w:rsidTr="002240AE">
        <w:tc>
          <w:tcPr>
            <w:tcW w:w="9017" w:type="dxa"/>
          </w:tcPr>
          <w:p w14:paraId="448F311C" w14:textId="0FE31975" w:rsidR="001965A3" w:rsidRPr="00E75786" w:rsidRDefault="007125CF" w:rsidP="002240AE">
            <w:pPr>
              <w:pStyle w:val="FLSBody"/>
              <w:rPr>
                <w:lang w:val="en-GB"/>
              </w:rPr>
            </w:pPr>
            <w:r>
              <w:rPr>
                <w:lang w:val="en-GB"/>
              </w:rPr>
              <w:t>O</w:t>
            </w:r>
            <w:proofErr w:type="spellStart"/>
            <w:r>
              <w:t>ut</w:t>
            </w:r>
            <w:proofErr w:type="spellEnd"/>
            <w:r>
              <w:t xml:space="preserve"> of scope</w:t>
            </w:r>
          </w:p>
        </w:tc>
      </w:tr>
    </w:tbl>
    <w:p w14:paraId="145EA5B8" w14:textId="36516416" w:rsidR="001965A3" w:rsidRPr="00E75786" w:rsidRDefault="001965A3" w:rsidP="001965A3">
      <w:pPr>
        <w:pStyle w:val="FLSBody"/>
        <w:rPr>
          <w:lang w:val="en-GB"/>
        </w:rPr>
      </w:pPr>
    </w:p>
    <w:p w14:paraId="6B796CA4" w14:textId="2C49C8D0" w:rsidR="000F5E06" w:rsidRPr="00E75786" w:rsidRDefault="000F5E06" w:rsidP="001965A3">
      <w:pPr>
        <w:pStyle w:val="FLSBody"/>
        <w:rPr>
          <w:lang w:val="en-GB"/>
        </w:rPr>
      </w:pPr>
    </w:p>
    <w:p w14:paraId="25A9A982" w14:textId="78D8A0D0" w:rsidR="000F5E06" w:rsidRPr="00E75786" w:rsidRDefault="000F5E06" w:rsidP="001965A3">
      <w:pPr>
        <w:pStyle w:val="FLSBody"/>
        <w:rPr>
          <w:lang w:val="en-GB"/>
        </w:rPr>
      </w:pPr>
    </w:p>
    <w:p w14:paraId="299E3B6F" w14:textId="77777777" w:rsidR="000F5E06" w:rsidRPr="00E75786" w:rsidRDefault="000F5E06" w:rsidP="001965A3">
      <w:pPr>
        <w:pStyle w:val="FLSBody"/>
        <w:rPr>
          <w:lang w:val="en-GB"/>
        </w:rPr>
      </w:pPr>
    </w:p>
    <w:p w14:paraId="0E084449" w14:textId="77777777" w:rsidR="001965A3" w:rsidRPr="00E75786" w:rsidRDefault="001965A3" w:rsidP="001965A3">
      <w:pPr>
        <w:pStyle w:val="FLSHeading3"/>
        <w:rPr>
          <w:lang w:val="en-GB"/>
        </w:rPr>
      </w:pPr>
      <w:r w:rsidRPr="00E75786">
        <w:rPr>
          <w:lang w:val="en-GB"/>
        </w:rP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rsidRPr="00E75786" w14:paraId="32B6936E" w14:textId="77777777" w:rsidTr="002240AE">
        <w:trPr>
          <w:tblHeader/>
        </w:trPr>
        <w:tc>
          <w:tcPr>
            <w:tcW w:w="4508" w:type="dxa"/>
            <w:shd w:val="clear" w:color="auto" w:fill="DBE5F1" w:themeFill="accent1" w:themeFillTint="33"/>
          </w:tcPr>
          <w:p w14:paraId="6E306016" w14:textId="77777777" w:rsidR="001965A3" w:rsidRPr="00E75786" w:rsidRDefault="001965A3" w:rsidP="002240AE">
            <w:pPr>
              <w:pStyle w:val="FLSBody"/>
              <w:rPr>
                <w:b/>
                <w:lang w:val="en-GB"/>
              </w:rPr>
            </w:pPr>
            <w:r w:rsidRPr="00E75786">
              <w:rPr>
                <w:b/>
                <w:lang w:val="en-GB"/>
              </w:rPr>
              <w:t>Outcome of the assessment on the Policy, Practice or Project</w:t>
            </w:r>
          </w:p>
        </w:tc>
        <w:tc>
          <w:tcPr>
            <w:tcW w:w="4509" w:type="dxa"/>
            <w:shd w:val="clear" w:color="auto" w:fill="DBE5F1" w:themeFill="accent1" w:themeFillTint="33"/>
          </w:tcPr>
          <w:p w14:paraId="50E31557" w14:textId="77777777" w:rsidR="001965A3" w:rsidRPr="00E75786" w:rsidRDefault="001965A3" w:rsidP="002240AE">
            <w:pPr>
              <w:pStyle w:val="FLSBody"/>
              <w:rPr>
                <w:b/>
                <w:lang w:val="en-GB"/>
              </w:rPr>
            </w:pPr>
            <w:r w:rsidRPr="00E75786">
              <w:rPr>
                <w:b/>
                <w:lang w:val="en-GB"/>
              </w:rPr>
              <w:t>Enter detail below</w:t>
            </w:r>
          </w:p>
        </w:tc>
      </w:tr>
      <w:tr w:rsidR="001965A3" w:rsidRPr="00E75786" w14:paraId="00CB8A62" w14:textId="77777777" w:rsidTr="002240AE">
        <w:tc>
          <w:tcPr>
            <w:tcW w:w="4508" w:type="dxa"/>
          </w:tcPr>
          <w:p w14:paraId="2142C139" w14:textId="77777777" w:rsidR="001965A3" w:rsidRPr="00E75786" w:rsidRDefault="001965A3" w:rsidP="002240AE">
            <w:pPr>
              <w:pStyle w:val="FLSBody"/>
              <w:rPr>
                <w:lang w:val="en-GB"/>
              </w:rPr>
            </w:pPr>
            <w:r w:rsidRPr="00E75786">
              <w:rPr>
                <w:lang w:val="en-GB"/>
              </w:rPr>
              <w:t xml:space="preserve">No major change </w:t>
            </w:r>
          </w:p>
        </w:tc>
        <w:tc>
          <w:tcPr>
            <w:tcW w:w="4509" w:type="dxa"/>
          </w:tcPr>
          <w:p w14:paraId="18FB6E84" w14:textId="2FD834E8" w:rsidR="001965A3" w:rsidRPr="00E75786" w:rsidRDefault="000B5239" w:rsidP="002240AE">
            <w:pPr>
              <w:pStyle w:val="FLSBody"/>
              <w:rPr>
                <w:lang w:val="en-GB"/>
              </w:rPr>
            </w:pPr>
            <w:r w:rsidRPr="00E75786">
              <w:rPr>
                <w:lang w:val="en-GB"/>
              </w:rPr>
              <w:t>X</w:t>
            </w:r>
          </w:p>
        </w:tc>
      </w:tr>
      <w:tr w:rsidR="001965A3" w:rsidRPr="00E75786" w14:paraId="3AB2C1C6" w14:textId="77777777" w:rsidTr="002240AE">
        <w:tc>
          <w:tcPr>
            <w:tcW w:w="4508" w:type="dxa"/>
          </w:tcPr>
          <w:p w14:paraId="1B888F92" w14:textId="77777777" w:rsidR="001965A3" w:rsidRPr="00E75786" w:rsidRDefault="001965A3" w:rsidP="002240AE">
            <w:pPr>
              <w:pStyle w:val="FLSBody"/>
              <w:rPr>
                <w:lang w:val="en-GB"/>
              </w:rPr>
            </w:pPr>
            <w:r w:rsidRPr="00E75786">
              <w:rPr>
                <w:lang w:val="en-GB"/>
              </w:rPr>
              <w:t>Adjust the Policy, Practice or Project</w:t>
            </w:r>
          </w:p>
        </w:tc>
        <w:tc>
          <w:tcPr>
            <w:tcW w:w="4509" w:type="dxa"/>
          </w:tcPr>
          <w:p w14:paraId="60F88FD5" w14:textId="77777777" w:rsidR="001965A3" w:rsidRPr="00E75786" w:rsidRDefault="001965A3" w:rsidP="002240AE">
            <w:pPr>
              <w:pStyle w:val="FLSBody"/>
              <w:rPr>
                <w:lang w:val="en-GB"/>
              </w:rPr>
            </w:pPr>
          </w:p>
        </w:tc>
      </w:tr>
      <w:tr w:rsidR="001965A3" w:rsidRPr="00E75786" w14:paraId="2D63BB91" w14:textId="77777777" w:rsidTr="002240AE">
        <w:tc>
          <w:tcPr>
            <w:tcW w:w="4508" w:type="dxa"/>
          </w:tcPr>
          <w:p w14:paraId="76C08D90" w14:textId="70CA3C95" w:rsidR="001965A3" w:rsidRPr="00E75786" w:rsidRDefault="000B5239" w:rsidP="002240AE">
            <w:pPr>
              <w:pStyle w:val="FLSBody"/>
              <w:rPr>
                <w:lang w:val="en-GB"/>
              </w:rPr>
            </w:pPr>
            <w:r w:rsidRPr="00E75786">
              <w:rPr>
                <w:lang w:val="en-GB"/>
              </w:rPr>
              <w:t>Continue the</w:t>
            </w:r>
            <w:r w:rsidR="001965A3" w:rsidRPr="00E75786">
              <w:rPr>
                <w:lang w:val="en-GB"/>
              </w:rPr>
              <w:t xml:space="preserve"> Policy, Practice or Project</w:t>
            </w:r>
          </w:p>
        </w:tc>
        <w:tc>
          <w:tcPr>
            <w:tcW w:w="4509" w:type="dxa"/>
          </w:tcPr>
          <w:p w14:paraId="5403B5D6" w14:textId="1922693D" w:rsidR="001965A3" w:rsidRPr="00E75786" w:rsidRDefault="000B5239" w:rsidP="002240AE">
            <w:pPr>
              <w:pStyle w:val="FLSBody"/>
              <w:rPr>
                <w:lang w:val="en-GB"/>
              </w:rPr>
            </w:pPr>
            <w:r w:rsidRPr="00E75786">
              <w:rPr>
                <w:lang w:val="en-GB"/>
              </w:rPr>
              <w:t>X</w:t>
            </w:r>
          </w:p>
        </w:tc>
      </w:tr>
      <w:tr w:rsidR="001965A3" w:rsidRPr="00E75786" w14:paraId="6661AB10" w14:textId="77777777" w:rsidTr="002240AE">
        <w:tc>
          <w:tcPr>
            <w:tcW w:w="4508" w:type="dxa"/>
          </w:tcPr>
          <w:p w14:paraId="661F87EF" w14:textId="77777777" w:rsidR="001965A3" w:rsidRPr="00E75786" w:rsidRDefault="001965A3" w:rsidP="002240AE">
            <w:pPr>
              <w:pStyle w:val="FLSBody"/>
              <w:rPr>
                <w:lang w:val="en-GB"/>
              </w:rPr>
            </w:pPr>
            <w:r w:rsidRPr="00E75786">
              <w:rPr>
                <w:lang w:val="en-GB"/>
              </w:rPr>
              <w:t>Stop and remove the Policy, Practice or Project</w:t>
            </w:r>
          </w:p>
        </w:tc>
        <w:tc>
          <w:tcPr>
            <w:tcW w:w="4509" w:type="dxa"/>
          </w:tcPr>
          <w:p w14:paraId="62AEC8FE" w14:textId="77777777" w:rsidR="001965A3" w:rsidRPr="00E75786" w:rsidRDefault="001965A3" w:rsidP="002240AE">
            <w:pPr>
              <w:pStyle w:val="FLSBody"/>
              <w:rPr>
                <w:lang w:val="en-GB"/>
              </w:rPr>
            </w:pPr>
          </w:p>
        </w:tc>
      </w:tr>
    </w:tbl>
    <w:p w14:paraId="4BEC6924" w14:textId="77777777" w:rsidR="001965A3" w:rsidRPr="00E75786" w:rsidRDefault="001965A3" w:rsidP="001965A3">
      <w:pPr>
        <w:pStyle w:val="FLSBody"/>
        <w:rPr>
          <w:lang w:val="en-GB"/>
        </w:rPr>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rsidRPr="00E75786" w14:paraId="246711B1" w14:textId="77777777" w:rsidTr="002240AE">
        <w:trPr>
          <w:tblHeader/>
        </w:trPr>
        <w:tc>
          <w:tcPr>
            <w:tcW w:w="9017" w:type="dxa"/>
            <w:shd w:val="clear" w:color="auto" w:fill="DBE5F1" w:themeFill="accent1" w:themeFillTint="33"/>
          </w:tcPr>
          <w:p w14:paraId="478A6C3C" w14:textId="77777777" w:rsidR="001965A3" w:rsidRPr="00E75786" w:rsidRDefault="001965A3" w:rsidP="002240AE">
            <w:pPr>
              <w:pStyle w:val="FLSBody"/>
              <w:rPr>
                <w:b/>
                <w:lang w:val="en-GB"/>
              </w:rPr>
            </w:pPr>
            <w:r w:rsidRPr="00E75786">
              <w:rPr>
                <w:b/>
                <w:lang w:val="en-GB"/>
              </w:rPr>
              <w:t>Detail below recommendations, including action required, to address any negative impacts identified</w:t>
            </w:r>
          </w:p>
        </w:tc>
      </w:tr>
      <w:tr w:rsidR="001965A3" w:rsidRPr="00E75786" w14:paraId="1120D084" w14:textId="77777777" w:rsidTr="002240AE">
        <w:tc>
          <w:tcPr>
            <w:tcW w:w="9017" w:type="dxa"/>
          </w:tcPr>
          <w:p w14:paraId="26B88DB3" w14:textId="63698236" w:rsidR="006D1C20" w:rsidRPr="00E75786" w:rsidRDefault="006D1C20" w:rsidP="000F5E06">
            <w:pPr>
              <w:pStyle w:val="FLSBody"/>
              <w:rPr>
                <w:lang w:val="en-GB"/>
              </w:rPr>
            </w:pPr>
            <w:r w:rsidRPr="00E75786">
              <w:rPr>
                <w:lang w:val="en-GB"/>
              </w:rPr>
              <w:t xml:space="preserve"> </w:t>
            </w:r>
          </w:p>
        </w:tc>
      </w:tr>
    </w:tbl>
    <w:p w14:paraId="0AD57FBA" w14:textId="77777777" w:rsidR="009D0DB8" w:rsidRDefault="009D0DB8" w:rsidP="001965A3">
      <w:pPr>
        <w:pStyle w:val="FLSHeading3"/>
        <w:rPr>
          <w:lang w:val="en-GB"/>
        </w:rPr>
      </w:pPr>
    </w:p>
    <w:p w14:paraId="60551847" w14:textId="77777777" w:rsidR="009D0DB8" w:rsidRDefault="009D0DB8" w:rsidP="001965A3">
      <w:pPr>
        <w:pStyle w:val="FLSHeading3"/>
        <w:rPr>
          <w:lang w:val="en-GB"/>
        </w:rPr>
      </w:pPr>
    </w:p>
    <w:p w14:paraId="249C0B57" w14:textId="3B91B838" w:rsidR="001965A3" w:rsidRPr="00E75786" w:rsidRDefault="001965A3" w:rsidP="001965A3">
      <w:pPr>
        <w:pStyle w:val="FLSHeading3"/>
        <w:rPr>
          <w:lang w:val="en-GB"/>
        </w:rPr>
      </w:pPr>
      <w:r w:rsidRPr="00E75786">
        <w:rPr>
          <w:lang w:val="en-GB"/>
        </w:rP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rsidRPr="00E75786" w14:paraId="62AB4F31" w14:textId="77777777" w:rsidTr="002240AE">
        <w:trPr>
          <w:tblHeader/>
        </w:trPr>
        <w:tc>
          <w:tcPr>
            <w:tcW w:w="9017" w:type="dxa"/>
            <w:shd w:val="clear" w:color="auto" w:fill="DBE5F1" w:themeFill="accent1" w:themeFillTint="33"/>
          </w:tcPr>
          <w:p w14:paraId="116BDF27" w14:textId="77777777" w:rsidR="001965A3" w:rsidRPr="00E75786" w:rsidRDefault="001965A3" w:rsidP="002240AE">
            <w:pPr>
              <w:pStyle w:val="FLSBody"/>
              <w:rPr>
                <w:b/>
                <w:lang w:val="en-GB"/>
              </w:rPr>
            </w:pPr>
            <w:r w:rsidRPr="00E75786">
              <w:rPr>
                <w:b/>
                <w:lang w:val="en-GB"/>
              </w:rPr>
              <w:t>Describe below how you will monitor the impact of this Policy, Practice or Project</w:t>
            </w:r>
          </w:p>
          <w:p w14:paraId="725C86C6" w14:textId="77777777" w:rsidR="001965A3" w:rsidRPr="00E75786" w:rsidRDefault="001965A3" w:rsidP="002240AE">
            <w:pPr>
              <w:pStyle w:val="FLSBody"/>
              <w:rPr>
                <w:i/>
                <w:lang w:val="en-GB"/>
              </w:rPr>
            </w:pPr>
            <w:r w:rsidRPr="00E75786">
              <w:rPr>
                <w:i/>
                <w:lang w:val="en-GB"/>
              </w:rPr>
              <w:t>E.g. performance indicators used, other monitoring arrangements, who will monitor progress, criteria used to measure achievement of outcomes etc.</w:t>
            </w:r>
          </w:p>
        </w:tc>
      </w:tr>
      <w:tr w:rsidR="001965A3" w:rsidRPr="00E75786" w14:paraId="10B73A8E" w14:textId="77777777" w:rsidTr="002240AE">
        <w:tc>
          <w:tcPr>
            <w:tcW w:w="9017" w:type="dxa"/>
          </w:tcPr>
          <w:p w14:paraId="00EE6BC2" w14:textId="77777777" w:rsidR="00FC5C57" w:rsidRDefault="00FC5C57" w:rsidP="009D0DB8">
            <w:pPr>
              <w:pStyle w:val="FLSBody"/>
              <w:rPr>
                <w:lang w:val="en-GB"/>
              </w:rPr>
            </w:pPr>
            <w:r>
              <w:rPr>
                <w:lang w:val="en-GB"/>
              </w:rPr>
              <w:t>Visitor feedback will continue to be sought through the National Visitor Services team.</w:t>
            </w:r>
          </w:p>
          <w:p w14:paraId="5521E767" w14:textId="55A89418" w:rsidR="00650467" w:rsidRPr="00E75786" w:rsidRDefault="00013179" w:rsidP="009D0DB8">
            <w:pPr>
              <w:pStyle w:val="FLSBody"/>
              <w:rPr>
                <w:lang w:val="en-GB"/>
              </w:rPr>
            </w:pPr>
            <w:r w:rsidRPr="00E75786">
              <w:rPr>
                <w:lang w:val="en-GB"/>
              </w:rPr>
              <w:t xml:space="preserve">We will </w:t>
            </w:r>
            <w:r w:rsidR="009D0DB8">
              <w:rPr>
                <w:lang w:val="en-GB"/>
              </w:rPr>
              <w:t xml:space="preserve">continue to review our signs, structures and furniture and revise design as and when necessary to improve inclusion across </w:t>
            </w:r>
            <w:proofErr w:type="gramStart"/>
            <w:r w:rsidR="009D0DB8">
              <w:rPr>
                <w:lang w:val="en-GB"/>
              </w:rPr>
              <w:t>all of</w:t>
            </w:r>
            <w:proofErr w:type="gramEnd"/>
            <w:r w:rsidR="009D0DB8">
              <w:rPr>
                <w:lang w:val="en-GB"/>
              </w:rPr>
              <w:t xml:space="preserve"> our sites.</w:t>
            </w:r>
            <w:r w:rsidR="00C85D9B" w:rsidRPr="00E75786">
              <w:rPr>
                <w:lang w:val="en-GB"/>
              </w:rPr>
              <w:t xml:space="preserve"> </w:t>
            </w:r>
          </w:p>
        </w:tc>
      </w:tr>
    </w:tbl>
    <w:p w14:paraId="604E0EC9" w14:textId="77777777" w:rsidR="001965A3" w:rsidRPr="00E75786" w:rsidRDefault="001965A3" w:rsidP="001965A3">
      <w:pPr>
        <w:pStyle w:val="FLSBody"/>
        <w:rPr>
          <w:lang w:val="en-GB"/>
        </w:rPr>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rsidRPr="00E75786" w14:paraId="0A0521ED" w14:textId="77777777" w:rsidTr="002240AE">
        <w:trPr>
          <w:tblHeader/>
        </w:trPr>
        <w:tc>
          <w:tcPr>
            <w:tcW w:w="9017" w:type="dxa"/>
            <w:shd w:val="clear" w:color="auto" w:fill="DBE5F1" w:themeFill="accent1" w:themeFillTint="33"/>
          </w:tcPr>
          <w:p w14:paraId="2D9A0D83" w14:textId="77777777" w:rsidR="001965A3" w:rsidRPr="00E75786" w:rsidRDefault="001965A3" w:rsidP="002240AE">
            <w:pPr>
              <w:pStyle w:val="FLSBody"/>
              <w:rPr>
                <w:b/>
                <w:lang w:val="en-GB"/>
              </w:rPr>
            </w:pPr>
            <w:r w:rsidRPr="00E75786">
              <w:rPr>
                <w:b/>
                <w:lang w:val="en-GB"/>
              </w:rPr>
              <w:t>When and how is the Policy, Practice or Project due to be reviewed?</w:t>
            </w:r>
          </w:p>
        </w:tc>
      </w:tr>
      <w:tr w:rsidR="001965A3" w:rsidRPr="00E75786" w14:paraId="4945CFAB" w14:textId="77777777" w:rsidTr="002240AE">
        <w:tc>
          <w:tcPr>
            <w:tcW w:w="9017" w:type="dxa"/>
          </w:tcPr>
          <w:p w14:paraId="69C1C23F" w14:textId="01C7FC5D" w:rsidR="001965A3" w:rsidRPr="00E75786" w:rsidRDefault="009D0DB8" w:rsidP="002240AE">
            <w:pPr>
              <w:pStyle w:val="FLSBody"/>
              <w:rPr>
                <w:lang w:val="en-GB"/>
              </w:rPr>
            </w:pPr>
            <w:r>
              <w:rPr>
                <w:lang w:val="en-GB"/>
              </w:rPr>
              <w:t xml:space="preserve">Continuous review, investigating any issues brought to our attention. Full review a year before the new contract is put in place. </w:t>
            </w:r>
          </w:p>
        </w:tc>
      </w:tr>
    </w:tbl>
    <w:p w14:paraId="163CA95E" w14:textId="77777777" w:rsidR="001965A3" w:rsidRPr="00E75786" w:rsidRDefault="001965A3" w:rsidP="001965A3">
      <w:pPr>
        <w:pStyle w:val="FLSBody"/>
        <w:rPr>
          <w:lang w:val="en-GB"/>
        </w:rPr>
      </w:pPr>
    </w:p>
    <w:p w14:paraId="303A313F" w14:textId="77777777" w:rsidR="001965A3" w:rsidRPr="00E75786" w:rsidRDefault="001965A3" w:rsidP="001965A3">
      <w:pPr>
        <w:pStyle w:val="FLSHeading3"/>
        <w:rPr>
          <w:lang w:val="en-GB"/>
        </w:rPr>
      </w:pPr>
      <w:r w:rsidRPr="00E75786">
        <w:rPr>
          <w:lang w:val="en-GB"/>
        </w:rPr>
        <w:t xml:space="preserve">Section 7: Sign </w:t>
      </w:r>
      <w:proofErr w:type="gramStart"/>
      <w:r w:rsidRPr="00E75786">
        <w:rPr>
          <w:lang w:val="en-GB"/>
        </w:rPr>
        <w:t>off</w:t>
      </w:r>
      <w:proofErr w:type="gramEnd"/>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rsidRPr="00E75786" w14:paraId="1D0C1BD3" w14:textId="77777777" w:rsidTr="002240AE">
        <w:trPr>
          <w:tblHeader/>
        </w:trPr>
        <w:tc>
          <w:tcPr>
            <w:tcW w:w="4508" w:type="dxa"/>
            <w:shd w:val="clear" w:color="auto" w:fill="DBE5F1" w:themeFill="accent1" w:themeFillTint="33"/>
          </w:tcPr>
          <w:p w14:paraId="43801D45" w14:textId="77777777" w:rsidR="001965A3" w:rsidRPr="00E75786" w:rsidRDefault="001965A3" w:rsidP="002240AE">
            <w:pPr>
              <w:pStyle w:val="FLSBody"/>
              <w:rPr>
                <w:b/>
                <w:lang w:val="en-GB"/>
              </w:rPr>
            </w:pPr>
            <w:r w:rsidRPr="00E75786">
              <w:rPr>
                <w:b/>
                <w:lang w:val="en-GB"/>
              </w:rPr>
              <w:t>Required information</w:t>
            </w:r>
          </w:p>
        </w:tc>
        <w:tc>
          <w:tcPr>
            <w:tcW w:w="4509" w:type="dxa"/>
            <w:shd w:val="clear" w:color="auto" w:fill="DBE5F1" w:themeFill="accent1" w:themeFillTint="33"/>
          </w:tcPr>
          <w:p w14:paraId="24EFC2AD" w14:textId="77777777" w:rsidR="001965A3" w:rsidRPr="00E75786" w:rsidRDefault="001965A3" w:rsidP="002240AE">
            <w:pPr>
              <w:pStyle w:val="FLSBody"/>
              <w:rPr>
                <w:b/>
                <w:lang w:val="en-GB"/>
              </w:rPr>
            </w:pPr>
            <w:r w:rsidRPr="00E75786">
              <w:rPr>
                <w:b/>
                <w:lang w:val="en-GB"/>
              </w:rPr>
              <w:t>Enter information below</w:t>
            </w:r>
          </w:p>
        </w:tc>
      </w:tr>
      <w:tr w:rsidR="001965A3" w:rsidRPr="00E75786" w14:paraId="3459DB5A" w14:textId="77777777" w:rsidTr="002240AE">
        <w:tc>
          <w:tcPr>
            <w:tcW w:w="4508" w:type="dxa"/>
          </w:tcPr>
          <w:p w14:paraId="7494313C" w14:textId="77777777" w:rsidR="001965A3" w:rsidRPr="00E75786" w:rsidRDefault="001965A3" w:rsidP="002240AE">
            <w:pPr>
              <w:pStyle w:val="FLSBody"/>
              <w:rPr>
                <w:lang w:val="en-GB"/>
              </w:rPr>
            </w:pPr>
            <w:r w:rsidRPr="00E75786">
              <w:rPr>
                <w:lang w:val="en-GB"/>
              </w:rPr>
              <w:t>Date sent to Equality and Diversity Manager</w:t>
            </w:r>
          </w:p>
        </w:tc>
        <w:tc>
          <w:tcPr>
            <w:tcW w:w="4509" w:type="dxa"/>
          </w:tcPr>
          <w:p w14:paraId="24FA00EA" w14:textId="77777777" w:rsidR="00FC5C57" w:rsidRDefault="00FC5C57" w:rsidP="002240AE">
            <w:pPr>
              <w:pStyle w:val="FLSBody"/>
              <w:rPr>
                <w:lang w:val="en-GB"/>
              </w:rPr>
            </w:pPr>
            <w:r>
              <w:rPr>
                <w:lang w:val="en-GB"/>
              </w:rPr>
              <w:t>24</w:t>
            </w:r>
            <w:r w:rsidRPr="00FC5C57">
              <w:rPr>
                <w:vertAlign w:val="superscript"/>
                <w:lang w:val="en-GB"/>
              </w:rPr>
              <w:t>th</w:t>
            </w:r>
            <w:r>
              <w:rPr>
                <w:lang w:val="en-GB"/>
              </w:rPr>
              <w:t xml:space="preserve"> April 2024 </w:t>
            </w:r>
          </w:p>
          <w:p w14:paraId="7431C4DA" w14:textId="3E1ACB67" w:rsidR="001965A3" w:rsidRPr="00E75786" w:rsidRDefault="00F13ED2" w:rsidP="002240AE">
            <w:pPr>
              <w:pStyle w:val="FLSBody"/>
              <w:rPr>
                <w:lang w:val="en-GB"/>
              </w:rPr>
            </w:pPr>
            <w:r>
              <w:rPr>
                <w:lang w:val="en-GB"/>
              </w:rPr>
              <w:t>Ella Hashemi</w:t>
            </w:r>
          </w:p>
        </w:tc>
      </w:tr>
      <w:tr w:rsidR="001965A3" w:rsidRPr="00E75786" w14:paraId="37B5C789" w14:textId="77777777" w:rsidTr="002240AE">
        <w:tc>
          <w:tcPr>
            <w:tcW w:w="4508" w:type="dxa"/>
          </w:tcPr>
          <w:p w14:paraId="7640E4C8" w14:textId="77777777" w:rsidR="001965A3" w:rsidRPr="00E75786" w:rsidRDefault="001965A3" w:rsidP="002240AE">
            <w:pPr>
              <w:pStyle w:val="FLSBody"/>
              <w:rPr>
                <w:lang w:val="en-GB"/>
              </w:rPr>
            </w:pPr>
            <w:r w:rsidRPr="00E75786">
              <w:rPr>
                <w:lang w:val="en-GB"/>
              </w:rPr>
              <w:t>Comments from Equality and Diversity Manager</w:t>
            </w:r>
          </w:p>
        </w:tc>
        <w:tc>
          <w:tcPr>
            <w:tcW w:w="4509" w:type="dxa"/>
          </w:tcPr>
          <w:p w14:paraId="3295CBBC" w14:textId="6FEDEDA9" w:rsidR="001965A3" w:rsidRPr="00E75786" w:rsidRDefault="00F61C6F" w:rsidP="002240AE">
            <w:pPr>
              <w:pStyle w:val="FLSBody"/>
              <w:rPr>
                <w:lang w:val="en-GB"/>
              </w:rPr>
            </w:pPr>
            <w:r>
              <w:rPr>
                <w:lang w:val="en-GB"/>
              </w:rPr>
              <w:t xml:space="preserve">Incorporated into the </w:t>
            </w:r>
            <w:proofErr w:type="spellStart"/>
            <w:r>
              <w:rPr>
                <w:lang w:val="en-GB"/>
              </w:rPr>
              <w:t>EqIA</w:t>
            </w:r>
            <w:proofErr w:type="spellEnd"/>
          </w:p>
        </w:tc>
      </w:tr>
      <w:tr w:rsidR="001965A3" w:rsidRPr="00E75786" w14:paraId="782073C5" w14:textId="77777777" w:rsidTr="002240AE">
        <w:tc>
          <w:tcPr>
            <w:tcW w:w="4508" w:type="dxa"/>
          </w:tcPr>
          <w:p w14:paraId="53B49D3F" w14:textId="77777777" w:rsidR="001965A3" w:rsidRPr="00E75786" w:rsidRDefault="001965A3" w:rsidP="002240AE">
            <w:pPr>
              <w:pStyle w:val="FLSBody"/>
              <w:rPr>
                <w:lang w:val="en-GB"/>
              </w:rPr>
            </w:pPr>
            <w:r w:rsidRPr="00E75786">
              <w:rPr>
                <w:lang w:val="en-GB"/>
              </w:rPr>
              <w:t>Date signed off by Equality and Diversity Manager</w:t>
            </w:r>
          </w:p>
        </w:tc>
        <w:tc>
          <w:tcPr>
            <w:tcW w:w="4509" w:type="dxa"/>
          </w:tcPr>
          <w:p w14:paraId="530168DB" w14:textId="5C5DF1F2" w:rsidR="001965A3" w:rsidRPr="00E75786" w:rsidRDefault="00F61C6F" w:rsidP="002240AE">
            <w:pPr>
              <w:pStyle w:val="FLSBody"/>
              <w:rPr>
                <w:lang w:val="en-GB"/>
              </w:rPr>
            </w:pPr>
            <w:r>
              <w:rPr>
                <w:lang w:val="en-GB"/>
              </w:rPr>
              <w:t>13/05/24</w:t>
            </w:r>
          </w:p>
        </w:tc>
      </w:tr>
    </w:tbl>
    <w:p w14:paraId="10064115" w14:textId="77777777" w:rsidR="001965A3" w:rsidRPr="00E75786" w:rsidRDefault="001965A3" w:rsidP="001965A3">
      <w:pPr>
        <w:pStyle w:val="FLSBody"/>
        <w:rPr>
          <w:lang w:val="en-GB"/>
        </w:rPr>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rsidRPr="00E75786" w14:paraId="006B2DB6" w14:textId="77777777" w:rsidTr="002240AE">
        <w:trPr>
          <w:tblHeader/>
        </w:trPr>
        <w:tc>
          <w:tcPr>
            <w:tcW w:w="4508" w:type="dxa"/>
            <w:shd w:val="clear" w:color="auto" w:fill="DBE5F1" w:themeFill="accent1" w:themeFillTint="33"/>
          </w:tcPr>
          <w:p w14:paraId="5AFB877D" w14:textId="77777777" w:rsidR="001965A3" w:rsidRPr="00E75786" w:rsidRDefault="001965A3" w:rsidP="002240AE">
            <w:pPr>
              <w:pStyle w:val="FLSBody"/>
              <w:rPr>
                <w:b/>
                <w:lang w:val="en-GB"/>
              </w:rPr>
            </w:pPr>
            <w:r w:rsidRPr="00E75786">
              <w:rPr>
                <w:b/>
                <w:lang w:val="en-GB"/>
              </w:rPr>
              <w:t>Details of Senior Manager who has signed off this Equality Impact Assessment</w:t>
            </w:r>
          </w:p>
        </w:tc>
        <w:tc>
          <w:tcPr>
            <w:tcW w:w="4509" w:type="dxa"/>
            <w:shd w:val="clear" w:color="auto" w:fill="DBE5F1" w:themeFill="accent1" w:themeFillTint="33"/>
          </w:tcPr>
          <w:p w14:paraId="7E899D79" w14:textId="77777777" w:rsidR="001965A3" w:rsidRPr="00E75786" w:rsidRDefault="001965A3" w:rsidP="002240AE">
            <w:pPr>
              <w:pStyle w:val="FLSBody"/>
              <w:rPr>
                <w:b/>
                <w:lang w:val="en-GB"/>
              </w:rPr>
            </w:pPr>
            <w:r w:rsidRPr="00E75786">
              <w:rPr>
                <w:b/>
                <w:lang w:val="en-GB"/>
              </w:rPr>
              <w:t>Enter information below</w:t>
            </w:r>
          </w:p>
        </w:tc>
      </w:tr>
      <w:tr w:rsidR="001965A3" w:rsidRPr="00E75786" w14:paraId="6F3137AF" w14:textId="77777777" w:rsidTr="002240AE">
        <w:tc>
          <w:tcPr>
            <w:tcW w:w="4508" w:type="dxa"/>
          </w:tcPr>
          <w:p w14:paraId="2AC5513F" w14:textId="77777777" w:rsidR="001965A3" w:rsidRPr="00E75786" w:rsidRDefault="001965A3" w:rsidP="002240AE">
            <w:pPr>
              <w:pStyle w:val="FLSBody"/>
              <w:rPr>
                <w:lang w:val="en-GB"/>
              </w:rPr>
            </w:pPr>
            <w:r w:rsidRPr="00E75786">
              <w:rPr>
                <w:lang w:val="en-GB"/>
              </w:rPr>
              <w:t>Name</w:t>
            </w:r>
          </w:p>
        </w:tc>
        <w:tc>
          <w:tcPr>
            <w:tcW w:w="4509" w:type="dxa"/>
          </w:tcPr>
          <w:p w14:paraId="6ECAA538" w14:textId="16545781" w:rsidR="001965A3" w:rsidRPr="00E75786" w:rsidRDefault="009D0DB8" w:rsidP="002240AE">
            <w:pPr>
              <w:pStyle w:val="FLSBody"/>
              <w:rPr>
                <w:lang w:val="en-GB"/>
              </w:rPr>
            </w:pPr>
            <w:r>
              <w:rPr>
                <w:lang w:val="en-GB"/>
              </w:rPr>
              <w:t>Gwen Hamilton</w:t>
            </w:r>
          </w:p>
        </w:tc>
      </w:tr>
      <w:tr w:rsidR="001965A3" w:rsidRPr="00E75786" w14:paraId="627EED3D" w14:textId="77777777" w:rsidTr="002240AE">
        <w:tc>
          <w:tcPr>
            <w:tcW w:w="4508" w:type="dxa"/>
          </w:tcPr>
          <w:p w14:paraId="4E32312E" w14:textId="77777777" w:rsidR="001965A3" w:rsidRPr="00E75786" w:rsidRDefault="001965A3" w:rsidP="002240AE">
            <w:pPr>
              <w:pStyle w:val="FLSBody"/>
              <w:rPr>
                <w:lang w:val="en-GB"/>
              </w:rPr>
            </w:pPr>
            <w:r w:rsidRPr="00E75786">
              <w:rPr>
                <w:lang w:val="en-GB"/>
              </w:rPr>
              <w:t>Title</w:t>
            </w:r>
          </w:p>
        </w:tc>
        <w:tc>
          <w:tcPr>
            <w:tcW w:w="4509" w:type="dxa"/>
          </w:tcPr>
          <w:p w14:paraId="76958E3F" w14:textId="3CADAA9C" w:rsidR="001965A3" w:rsidRPr="00E75786" w:rsidRDefault="009D0DB8" w:rsidP="002240AE">
            <w:pPr>
              <w:pStyle w:val="FLSBody"/>
              <w:rPr>
                <w:lang w:val="en-GB"/>
              </w:rPr>
            </w:pPr>
            <w:r>
              <w:rPr>
                <w:lang w:val="en-GB"/>
              </w:rPr>
              <w:t>Head of Communications</w:t>
            </w:r>
          </w:p>
        </w:tc>
      </w:tr>
      <w:tr w:rsidR="001965A3" w:rsidRPr="00E75786" w14:paraId="56DC14E0" w14:textId="77777777" w:rsidTr="002240AE">
        <w:tc>
          <w:tcPr>
            <w:tcW w:w="4508" w:type="dxa"/>
          </w:tcPr>
          <w:p w14:paraId="3A601BCC" w14:textId="77777777" w:rsidR="001965A3" w:rsidRPr="00E75786" w:rsidRDefault="001965A3" w:rsidP="002240AE">
            <w:pPr>
              <w:pStyle w:val="FLSBody"/>
              <w:rPr>
                <w:lang w:val="en-GB"/>
              </w:rPr>
            </w:pPr>
            <w:r w:rsidRPr="00E75786">
              <w:rPr>
                <w:lang w:val="en-GB"/>
              </w:rPr>
              <w:t>Date approved</w:t>
            </w:r>
          </w:p>
        </w:tc>
        <w:tc>
          <w:tcPr>
            <w:tcW w:w="4509" w:type="dxa"/>
          </w:tcPr>
          <w:p w14:paraId="14172466" w14:textId="16799723" w:rsidR="001965A3" w:rsidRPr="00E75786" w:rsidRDefault="003214BE" w:rsidP="002240AE">
            <w:pPr>
              <w:pStyle w:val="FLSBody"/>
              <w:rPr>
                <w:lang w:val="en-GB"/>
              </w:rPr>
            </w:pPr>
            <w:r>
              <w:rPr>
                <w:lang w:val="en-GB"/>
              </w:rPr>
              <w:t>15/5/24</w:t>
            </w:r>
          </w:p>
        </w:tc>
      </w:tr>
    </w:tbl>
    <w:p w14:paraId="5419BB94" w14:textId="77777777" w:rsidR="001965A3" w:rsidRPr="00E75786" w:rsidRDefault="001965A3" w:rsidP="001965A3">
      <w:pPr>
        <w:pStyle w:val="FLSBody"/>
        <w:rPr>
          <w:lang w:val="en-GB"/>
        </w:rPr>
      </w:pPr>
    </w:p>
    <w:p w14:paraId="7A3DED4F" w14:textId="77777777" w:rsidR="001965A3" w:rsidRPr="00E75786" w:rsidRDefault="001965A3" w:rsidP="001965A3">
      <w:pPr>
        <w:pStyle w:val="FLSBody"/>
        <w:rPr>
          <w:lang w:val="en-GB"/>
        </w:rPr>
      </w:pPr>
      <w:r w:rsidRPr="00E75786">
        <w:rPr>
          <w:lang w:val="en-GB"/>
        </w:rPr>
        <w:t>Please send this completed and approved Equality Impact Assessment to:</w:t>
      </w:r>
    </w:p>
    <w:p w14:paraId="34C5FA05" w14:textId="77777777" w:rsidR="001965A3" w:rsidRPr="00E75786" w:rsidRDefault="00B77BE9" w:rsidP="001965A3">
      <w:pPr>
        <w:pStyle w:val="FLSBody"/>
        <w:rPr>
          <w:lang w:val="en-GB"/>
        </w:rPr>
      </w:pPr>
      <w:hyperlink r:id="rId11" w:history="1">
        <w:r w:rsidR="001965A3" w:rsidRPr="00E75786">
          <w:rPr>
            <w:rStyle w:val="Hyperlink"/>
            <w:lang w:val="en-GB"/>
          </w:rPr>
          <w:t>Ella Hashemi</w:t>
        </w:r>
      </w:hyperlink>
      <w:r w:rsidR="001965A3" w:rsidRPr="00E75786">
        <w:rPr>
          <w:lang w:val="en-GB"/>
        </w:rPr>
        <w:t>, Equality, Diversity and Inclusion Manager, Forestry and Land Scotland</w:t>
      </w:r>
    </w:p>
    <w:sectPr w:rsidR="001965A3" w:rsidRPr="00E75786" w:rsidSect="00BE1752">
      <w:footerReference w:type="default" r:id="rId12"/>
      <w:headerReference w:type="first" r:id="rId13"/>
      <w:footerReference w:type="first" r:id="rId14"/>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4C49" w14:textId="77777777" w:rsidR="00BE1752" w:rsidRDefault="00BE1752" w:rsidP="00DA5B6C">
      <w:pPr>
        <w:spacing w:after="0" w:line="240" w:lineRule="auto"/>
      </w:pPr>
      <w:r>
        <w:separator/>
      </w:r>
    </w:p>
  </w:endnote>
  <w:endnote w:type="continuationSeparator" w:id="0">
    <w:p w14:paraId="494C0799" w14:textId="77777777" w:rsidR="00BE1752" w:rsidRDefault="00BE1752"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B32C" w14:textId="190F86FD" w:rsidR="009D0DB8" w:rsidRPr="009D0DB8" w:rsidRDefault="00E930D6" w:rsidP="009D0DB8">
    <w:pPr>
      <w:pStyle w:val="FLSDocumentFooter"/>
    </w:pPr>
    <w:r w:rsidRPr="00427B1A">
      <w:fldChar w:fldCharType="begin"/>
    </w:r>
    <w:r w:rsidRPr="00427B1A">
      <w:instrText xml:space="preserve"> PAGE   \* MERGEFORMAT </w:instrText>
    </w:r>
    <w:r w:rsidRPr="00427B1A">
      <w:fldChar w:fldCharType="separate"/>
    </w:r>
    <w:r w:rsidR="00F64A6B">
      <w:rPr>
        <w:noProof/>
      </w:rPr>
      <w:t>5</w:t>
    </w:r>
    <w:r w:rsidRPr="00427B1A">
      <w:fldChar w:fldCharType="end"/>
    </w:r>
    <w:r w:rsidRPr="00427B1A">
      <w:t xml:space="preserve"> | </w:t>
    </w:r>
    <w:r w:rsidR="000A2A75" w:rsidRPr="00427B1A">
      <w:t>Equality Impact Assessment (</w:t>
    </w:r>
    <w:proofErr w:type="spellStart"/>
    <w:r w:rsidR="000A2A75" w:rsidRPr="00427B1A">
      <w:t>EqIA</w:t>
    </w:r>
    <w:proofErr w:type="spellEnd"/>
    <w:r w:rsidR="000A2A75" w:rsidRPr="00427B1A">
      <w:t xml:space="preserve">) template| Ella Hashemi | </w:t>
    </w:r>
    <w:r w:rsidR="009D0DB8">
      <w:t>1/4/2024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0129504" w:rsidR="00002033" w:rsidRDefault="00787B4C" w:rsidP="003B0FF6">
    <w:pPr>
      <w:pStyle w:val="FLSDocumentFooter"/>
    </w:pPr>
    <w:r w:rsidRPr="00427B1A">
      <w:fldChar w:fldCharType="begin"/>
    </w:r>
    <w:r w:rsidRPr="00427B1A">
      <w:instrText xml:space="preserve"> PAGE   \* MERGEFORMAT </w:instrText>
    </w:r>
    <w:r w:rsidRPr="00427B1A">
      <w:fldChar w:fldCharType="separate"/>
    </w:r>
    <w:r w:rsidR="00F64A6B">
      <w:rPr>
        <w:noProof/>
      </w:rPr>
      <w:t>1</w:t>
    </w:r>
    <w:r w:rsidRPr="00427B1A">
      <w:fldChar w:fldCharType="end"/>
    </w:r>
    <w:r w:rsidR="00AD2894" w:rsidRPr="00427B1A">
      <w:t xml:space="preserve"> | Equality Impact Assessment (</w:t>
    </w:r>
    <w:proofErr w:type="spellStart"/>
    <w:r w:rsidR="00AD2894" w:rsidRPr="00427B1A">
      <w:t>EqIA</w:t>
    </w:r>
    <w:proofErr w:type="spellEnd"/>
    <w:r w:rsidR="00AD2894" w:rsidRPr="00427B1A">
      <w:t>) template</w:t>
    </w:r>
    <w:r w:rsidRPr="00427B1A">
      <w:t xml:space="preserve">| </w:t>
    </w:r>
    <w:r w:rsidR="00AD2894" w:rsidRPr="00427B1A">
      <w:t>Ella Hashemi</w:t>
    </w:r>
    <w:r w:rsidRPr="00427B1A">
      <w:t xml:space="preserve"> | </w:t>
    </w:r>
    <w:r w:rsidR="00AD2894" w:rsidRPr="00427B1A">
      <w:t>12</w:t>
    </w:r>
    <w:r w:rsidRPr="00427B1A">
      <w:t>/</w:t>
    </w:r>
    <w:r w:rsidR="00AD2894" w:rsidRPr="00427B1A">
      <w:t>07</w:t>
    </w:r>
    <w:r w:rsidRPr="00427B1A">
      <w:t>/</w:t>
    </w:r>
    <w:r w:rsidR="00AD2894" w:rsidRPr="00427B1A">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C4E3" w14:textId="77777777" w:rsidR="00BE1752" w:rsidRDefault="00BE1752" w:rsidP="00DA5B6C">
      <w:pPr>
        <w:spacing w:after="0" w:line="240" w:lineRule="auto"/>
      </w:pPr>
      <w:r>
        <w:separator/>
      </w:r>
    </w:p>
  </w:footnote>
  <w:footnote w:type="continuationSeparator" w:id="0">
    <w:p w14:paraId="5D64DE6D" w14:textId="77777777" w:rsidR="00BE1752" w:rsidRDefault="00BE1752"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pt;height:43.5pt" o:bullet="t">
        <v:imagedata r:id="rId1" o:title="Timebound mandatory"/>
      </v:shape>
    </w:pict>
  </w:numPicBullet>
  <w:numPicBullet w:numPicBulletId="1">
    <w:pict>
      <v:shape id="_x0000_i1027" type="#_x0000_t75" style="width:1in;height:64.5pt" o:bullet="t">
        <v:imagedata r:id="rId2" o:title="Recommendations"/>
      </v:shape>
    </w:pict>
  </w:numPicBullet>
  <w:numPicBullet w:numPicBulletId="2">
    <w:pict>
      <v:shape id="_x0000_i1028" type="#_x0000_t75" style="width:1in;height:58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F0F7EA7"/>
    <w:multiLevelType w:val="hybridMultilevel"/>
    <w:tmpl w:val="C29681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F44CA4"/>
    <w:multiLevelType w:val="hybridMultilevel"/>
    <w:tmpl w:val="F34A0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0747C"/>
    <w:multiLevelType w:val="hybridMultilevel"/>
    <w:tmpl w:val="2052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CA06D2"/>
    <w:multiLevelType w:val="hybridMultilevel"/>
    <w:tmpl w:val="8E6E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C04B2"/>
    <w:multiLevelType w:val="hybridMultilevel"/>
    <w:tmpl w:val="8EA4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C02C3B"/>
    <w:multiLevelType w:val="hybridMultilevel"/>
    <w:tmpl w:val="24B8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442097">
    <w:abstractNumId w:val="1"/>
  </w:num>
  <w:num w:numId="2" w16cid:durableId="37706649">
    <w:abstractNumId w:val="6"/>
  </w:num>
  <w:num w:numId="3" w16cid:durableId="93943610">
    <w:abstractNumId w:val="0"/>
  </w:num>
  <w:num w:numId="4" w16cid:durableId="1714844212">
    <w:abstractNumId w:val="5"/>
  </w:num>
  <w:num w:numId="5" w16cid:durableId="318382840">
    <w:abstractNumId w:val="8"/>
  </w:num>
  <w:num w:numId="6" w16cid:durableId="188568787">
    <w:abstractNumId w:val="4"/>
  </w:num>
  <w:num w:numId="7" w16cid:durableId="357387451">
    <w:abstractNumId w:val="7"/>
  </w:num>
  <w:num w:numId="8" w16cid:durableId="768819388">
    <w:abstractNumId w:val="3"/>
  </w:num>
  <w:num w:numId="9" w16cid:durableId="15615657">
    <w:abstractNumId w:val="2"/>
  </w:num>
  <w:num w:numId="10" w16cid:durableId="1954244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13179"/>
    <w:rsid w:val="00020A87"/>
    <w:rsid w:val="000277AF"/>
    <w:rsid w:val="000322CE"/>
    <w:rsid w:val="000A2A75"/>
    <w:rsid w:val="000B5239"/>
    <w:rsid w:val="000F5E06"/>
    <w:rsid w:val="00103FCF"/>
    <w:rsid w:val="00111470"/>
    <w:rsid w:val="001120D7"/>
    <w:rsid w:val="0012784D"/>
    <w:rsid w:val="00135506"/>
    <w:rsid w:val="001369D4"/>
    <w:rsid w:val="00142C6B"/>
    <w:rsid w:val="00155C4F"/>
    <w:rsid w:val="001965A3"/>
    <w:rsid w:val="001A7C0F"/>
    <w:rsid w:val="001C4260"/>
    <w:rsid w:val="001F2DCE"/>
    <w:rsid w:val="0020052E"/>
    <w:rsid w:val="00204906"/>
    <w:rsid w:val="00214885"/>
    <w:rsid w:val="002169C6"/>
    <w:rsid w:val="0022786C"/>
    <w:rsid w:val="002406AF"/>
    <w:rsid w:val="00283580"/>
    <w:rsid w:val="002A0BB8"/>
    <w:rsid w:val="002E1D31"/>
    <w:rsid w:val="002F3F39"/>
    <w:rsid w:val="00301837"/>
    <w:rsid w:val="00304AF5"/>
    <w:rsid w:val="00305586"/>
    <w:rsid w:val="00307B27"/>
    <w:rsid w:val="003214BE"/>
    <w:rsid w:val="00321BD0"/>
    <w:rsid w:val="00321C99"/>
    <w:rsid w:val="00334EFF"/>
    <w:rsid w:val="00342911"/>
    <w:rsid w:val="00351805"/>
    <w:rsid w:val="0035733C"/>
    <w:rsid w:val="003579F1"/>
    <w:rsid w:val="00381112"/>
    <w:rsid w:val="0039645F"/>
    <w:rsid w:val="003B0FF6"/>
    <w:rsid w:val="003B5B72"/>
    <w:rsid w:val="003C3B0C"/>
    <w:rsid w:val="003C69FA"/>
    <w:rsid w:val="003D5DF0"/>
    <w:rsid w:val="003F7776"/>
    <w:rsid w:val="00427B1A"/>
    <w:rsid w:val="00431D8E"/>
    <w:rsid w:val="00444468"/>
    <w:rsid w:val="004641F4"/>
    <w:rsid w:val="0049472A"/>
    <w:rsid w:val="004A3702"/>
    <w:rsid w:val="004B7E90"/>
    <w:rsid w:val="004C1D23"/>
    <w:rsid w:val="004C58C0"/>
    <w:rsid w:val="004D616D"/>
    <w:rsid w:val="004F380D"/>
    <w:rsid w:val="004F38DE"/>
    <w:rsid w:val="0051308F"/>
    <w:rsid w:val="00515246"/>
    <w:rsid w:val="00525CB2"/>
    <w:rsid w:val="0053563D"/>
    <w:rsid w:val="00545187"/>
    <w:rsid w:val="005661E2"/>
    <w:rsid w:val="00572FFF"/>
    <w:rsid w:val="00574ADA"/>
    <w:rsid w:val="00582532"/>
    <w:rsid w:val="00595E9D"/>
    <w:rsid w:val="005A1768"/>
    <w:rsid w:val="00614614"/>
    <w:rsid w:val="00645688"/>
    <w:rsid w:val="00650467"/>
    <w:rsid w:val="00664672"/>
    <w:rsid w:val="00682EE6"/>
    <w:rsid w:val="006B49AB"/>
    <w:rsid w:val="006D1C20"/>
    <w:rsid w:val="006E7376"/>
    <w:rsid w:val="006F0121"/>
    <w:rsid w:val="006F65BE"/>
    <w:rsid w:val="007125CF"/>
    <w:rsid w:val="007467E8"/>
    <w:rsid w:val="00760ADB"/>
    <w:rsid w:val="0078651A"/>
    <w:rsid w:val="00787B4C"/>
    <w:rsid w:val="007C3D27"/>
    <w:rsid w:val="007C6E92"/>
    <w:rsid w:val="007E739A"/>
    <w:rsid w:val="00801452"/>
    <w:rsid w:val="00826EC9"/>
    <w:rsid w:val="00846C34"/>
    <w:rsid w:val="00851627"/>
    <w:rsid w:val="008643C4"/>
    <w:rsid w:val="008654C2"/>
    <w:rsid w:val="00873E15"/>
    <w:rsid w:val="00875A5D"/>
    <w:rsid w:val="00875CF9"/>
    <w:rsid w:val="00883885"/>
    <w:rsid w:val="00891963"/>
    <w:rsid w:val="00896E42"/>
    <w:rsid w:val="008B108A"/>
    <w:rsid w:val="008B1311"/>
    <w:rsid w:val="008C6F7F"/>
    <w:rsid w:val="008D7EBF"/>
    <w:rsid w:val="008E14D3"/>
    <w:rsid w:val="008E4664"/>
    <w:rsid w:val="00907EC5"/>
    <w:rsid w:val="00982F9B"/>
    <w:rsid w:val="00996645"/>
    <w:rsid w:val="00997ACD"/>
    <w:rsid w:val="009B49BC"/>
    <w:rsid w:val="009D0DB8"/>
    <w:rsid w:val="009F7823"/>
    <w:rsid w:val="00A00653"/>
    <w:rsid w:val="00A10899"/>
    <w:rsid w:val="00A1467D"/>
    <w:rsid w:val="00A25CAA"/>
    <w:rsid w:val="00A90A2C"/>
    <w:rsid w:val="00A93F56"/>
    <w:rsid w:val="00AB540A"/>
    <w:rsid w:val="00AC04DF"/>
    <w:rsid w:val="00AD2894"/>
    <w:rsid w:val="00AF7011"/>
    <w:rsid w:val="00B07461"/>
    <w:rsid w:val="00B26B8E"/>
    <w:rsid w:val="00B3359E"/>
    <w:rsid w:val="00B341F7"/>
    <w:rsid w:val="00B42C07"/>
    <w:rsid w:val="00B430AC"/>
    <w:rsid w:val="00B531A3"/>
    <w:rsid w:val="00B71671"/>
    <w:rsid w:val="00B77BE9"/>
    <w:rsid w:val="00B96509"/>
    <w:rsid w:val="00BB26FF"/>
    <w:rsid w:val="00BC0C05"/>
    <w:rsid w:val="00BE1752"/>
    <w:rsid w:val="00BF0961"/>
    <w:rsid w:val="00C111B8"/>
    <w:rsid w:val="00C35CBB"/>
    <w:rsid w:val="00C444EF"/>
    <w:rsid w:val="00C6085C"/>
    <w:rsid w:val="00C61B68"/>
    <w:rsid w:val="00C85D9B"/>
    <w:rsid w:val="00CC1B8B"/>
    <w:rsid w:val="00CD3935"/>
    <w:rsid w:val="00CE5DF1"/>
    <w:rsid w:val="00CF2299"/>
    <w:rsid w:val="00D038FB"/>
    <w:rsid w:val="00D14214"/>
    <w:rsid w:val="00D35358"/>
    <w:rsid w:val="00D35B91"/>
    <w:rsid w:val="00D427A1"/>
    <w:rsid w:val="00D4491B"/>
    <w:rsid w:val="00D52DA1"/>
    <w:rsid w:val="00D551C3"/>
    <w:rsid w:val="00D76442"/>
    <w:rsid w:val="00D904DD"/>
    <w:rsid w:val="00D97C24"/>
    <w:rsid w:val="00DA124C"/>
    <w:rsid w:val="00DA5433"/>
    <w:rsid w:val="00DA5B6C"/>
    <w:rsid w:val="00DC2AA8"/>
    <w:rsid w:val="00DE5F96"/>
    <w:rsid w:val="00DF5518"/>
    <w:rsid w:val="00E15C9C"/>
    <w:rsid w:val="00E36730"/>
    <w:rsid w:val="00E72B73"/>
    <w:rsid w:val="00E75786"/>
    <w:rsid w:val="00E81F81"/>
    <w:rsid w:val="00E9285E"/>
    <w:rsid w:val="00E930D6"/>
    <w:rsid w:val="00E974F6"/>
    <w:rsid w:val="00EA1451"/>
    <w:rsid w:val="00EB0D56"/>
    <w:rsid w:val="00ED3C92"/>
    <w:rsid w:val="00EE7E31"/>
    <w:rsid w:val="00EF23A0"/>
    <w:rsid w:val="00EF7CC8"/>
    <w:rsid w:val="00F13A89"/>
    <w:rsid w:val="00F13ED2"/>
    <w:rsid w:val="00F234C1"/>
    <w:rsid w:val="00F35B54"/>
    <w:rsid w:val="00F56B72"/>
    <w:rsid w:val="00F61C6F"/>
    <w:rsid w:val="00F64A6B"/>
    <w:rsid w:val="00F75B45"/>
    <w:rsid w:val="00F81FD6"/>
    <w:rsid w:val="00F86F85"/>
    <w:rsid w:val="00F917EF"/>
    <w:rsid w:val="00F97114"/>
    <w:rsid w:val="00FA120C"/>
    <w:rsid w:val="00FA4E33"/>
    <w:rsid w:val="00FB5171"/>
    <w:rsid w:val="00FC5C57"/>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B77BE9"/>
    <w:pPr>
      <w:ind w:left="-454"/>
    </w:pPr>
    <w:rPr>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styleId="ListParagraph">
    <w:name w:val="List Paragraph"/>
    <w:basedOn w:val="Normal"/>
    <w:link w:val="ListParagraphChar"/>
    <w:uiPriority w:val="34"/>
    <w:qFormat/>
    <w:rsid w:val="00C61B68"/>
    <w:pPr>
      <w:widowControl w:val="0"/>
      <w:spacing w:before="120" w:after="0" w:line="240" w:lineRule="auto"/>
      <w:ind w:left="720"/>
    </w:pPr>
    <w:rPr>
      <w:rFonts w:ascii="Futura Lt BT" w:eastAsia="Times New Roman" w:hAnsi="Futura Lt BT" w:cs="Times New Roman"/>
      <w:snapToGrid w:val="0"/>
      <w:szCs w:val="20"/>
    </w:rPr>
  </w:style>
  <w:style w:type="character" w:customStyle="1" w:styleId="ListParagraphChar">
    <w:name w:val="List Paragraph Char"/>
    <w:link w:val="ListParagraph"/>
    <w:uiPriority w:val="34"/>
    <w:rsid w:val="00C61B68"/>
    <w:rPr>
      <w:rFonts w:ascii="Futura Lt BT" w:hAnsi="Futura Lt BT" w:cs="Times New Roman"/>
      <w:snapToGrid w:val="0"/>
      <w:sz w:val="22"/>
    </w:rPr>
  </w:style>
  <w:style w:type="character" w:styleId="FollowedHyperlink">
    <w:name w:val="FollowedHyperlink"/>
    <w:basedOn w:val="DefaultParagraphFont"/>
    <w:uiPriority w:val="99"/>
    <w:semiHidden/>
    <w:unhideWhenUsed/>
    <w:rsid w:val="00C61B68"/>
    <w:rPr>
      <w:color w:val="800080" w:themeColor="followedHyperlink"/>
      <w:u w:val="single"/>
    </w:rPr>
  </w:style>
  <w:style w:type="character" w:styleId="UnresolvedMention">
    <w:name w:val="Unresolved Mention"/>
    <w:basedOn w:val="DefaultParagraphFont"/>
    <w:uiPriority w:val="99"/>
    <w:semiHidden/>
    <w:unhideWhenUsed/>
    <w:rsid w:val="00D551C3"/>
    <w:rPr>
      <w:color w:val="605E5C"/>
      <w:shd w:val="clear" w:color="auto" w:fill="E1DFDD"/>
    </w:rPr>
  </w:style>
  <w:style w:type="character" w:customStyle="1" w:styleId="cf01">
    <w:name w:val="cf01"/>
    <w:basedOn w:val="DefaultParagraphFont"/>
    <w:rsid w:val="008838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a.hashemi@forestryandland.gov.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FCS%20HR%20April%202016\Equality%20and%20Diversity\14.%20Intranet%20update\dualagency-A4-word-template-portrait-cover-2020%20-%20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DE522-AE86-4CC5-B072-622EE16A5540}">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AA83D-C66F-48F2-B473-02CB8E68956F}">
  <ds:schemaRefs>
    <ds:schemaRef ds:uri="http://schemas.openxmlformats.org/officeDocument/2006/bibliography"/>
  </ds:schemaRefs>
</ds:datastoreItem>
</file>

<file path=customXml/itemProps4.xml><?xml version="1.0" encoding="utf-8"?>
<ds:datastoreItem xmlns:ds="http://schemas.openxmlformats.org/officeDocument/2006/customXml" ds:itemID="{3856D301-DC5F-4F7C-9EFF-59A8BAD55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dualagency-A4-word-template-portrait-cover-2020 - PC</Template>
  <TotalTime>3</TotalTime>
  <Pages>8</Pages>
  <Words>1516</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3</cp:revision>
  <cp:lastPrinted>2019-02-22T11:07:00Z</cp:lastPrinted>
  <dcterms:created xsi:type="dcterms:W3CDTF">2024-05-17T11:26:00Z</dcterms:created>
  <dcterms:modified xsi:type="dcterms:W3CDTF">2024-05-17T11:27:00Z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